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90AEB" w14:textId="77777777" w:rsidR="00DF43EA" w:rsidRDefault="003F201D" w:rsidP="000A5246">
      <w:pPr>
        <w:pStyle w:val="Tittel"/>
        <w:spacing w:line="276" w:lineRule="auto"/>
        <w:jc w:val="center"/>
        <w:rPr>
          <w:rFonts w:ascii="Arial" w:hAnsi="Arial" w:cs="Arial"/>
          <w:b/>
          <w:sz w:val="48"/>
          <w:szCs w:val="48"/>
          <w:lang w:val="en-GB"/>
        </w:rPr>
      </w:pPr>
      <w:r w:rsidRPr="000E158C">
        <w:rPr>
          <w:rFonts w:ascii="Arial" w:hAnsi="Arial" w:cs="Arial"/>
          <w:b/>
          <w:sz w:val="48"/>
          <w:szCs w:val="48"/>
          <w:lang w:val="en-GB"/>
        </w:rPr>
        <w:t>Reaching the young population</w:t>
      </w:r>
    </w:p>
    <w:p w14:paraId="06A4D322" w14:textId="77777777" w:rsidR="000A5246" w:rsidRPr="000A5246" w:rsidRDefault="000A5246" w:rsidP="000A5246">
      <w:pPr>
        <w:rPr>
          <w:lang w:val="en-GB"/>
        </w:rPr>
      </w:pPr>
    </w:p>
    <w:p w14:paraId="7C447931" w14:textId="77777777" w:rsidR="000A5246" w:rsidRDefault="000A5246" w:rsidP="000A5246">
      <w:pPr>
        <w:spacing w:after="0" w:line="360" w:lineRule="auto"/>
        <w:rPr>
          <w:rFonts w:ascii="Arial" w:hAnsi="Arial" w:cs="Arial"/>
          <w:sz w:val="24"/>
          <w:szCs w:val="24"/>
          <w:lang w:val="en-US"/>
        </w:rPr>
      </w:pPr>
      <w:r>
        <w:rPr>
          <w:rFonts w:ascii="Arial" w:hAnsi="Arial" w:cs="Arial"/>
          <w:sz w:val="24"/>
          <w:szCs w:val="24"/>
          <w:lang w:val="en-US"/>
        </w:rPr>
        <w:t>Camilla Stabell</w:t>
      </w:r>
      <w:r w:rsidRPr="006B1F86">
        <w:rPr>
          <w:rFonts w:ascii="Arial" w:hAnsi="Arial" w:cs="Arial"/>
          <w:sz w:val="24"/>
          <w:szCs w:val="24"/>
          <w:lang w:val="en-US"/>
        </w:rPr>
        <w:t xml:space="preserve">, </w:t>
      </w:r>
      <w:r>
        <w:rPr>
          <w:rFonts w:ascii="Arial" w:hAnsi="Arial" w:cs="Arial"/>
          <w:sz w:val="24"/>
          <w:szCs w:val="24"/>
          <w:lang w:val="en-US"/>
        </w:rPr>
        <w:t xml:space="preserve">Statistics Norway, </w:t>
      </w:r>
      <w:hyperlink r:id="rId8" w:history="1">
        <w:r w:rsidRPr="001F2280">
          <w:rPr>
            <w:rStyle w:val="Hyperkobling"/>
            <w:rFonts w:ascii="Arial" w:hAnsi="Arial" w:cs="Arial"/>
            <w:sz w:val="24"/>
            <w:szCs w:val="24"/>
            <w:lang w:val="en-US"/>
          </w:rPr>
          <w:t>camilla.stabell@ssb.no</w:t>
        </w:r>
      </w:hyperlink>
      <w:r>
        <w:rPr>
          <w:rStyle w:val="Hyperkobling"/>
          <w:rFonts w:ascii="Arial" w:hAnsi="Arial" w:cs="Arial"/>
          <w:sz w:val="24"/>
          <w:szCs w:val="24"/>
          <w:lang w:val="en-US"/>
        </w:rPr>
        <w:t xml:space="preserve"> </w:t>
      </w:r>
    </w:p>
    <w:p w14:paraId="69EA55B1" w14:textId="77777777" w:rsidR="00D0270E" w:rsidRPr="006B1F86" w:rsidRDefault="003F201D" w:rsidP="003F201D">
      <w:pPr>
        <w:spacing w:after="0" w:line="360" w:lineRule="auto"/>
        <w:rPr>
          <w:rFonts w:ascii="Arial" w:hAnsi="Arial" w:cs="Arial"/>
          <w:sz w:val="24"/>
          <w:szCs w:val="24"/>
          <w:lang w:val="en-US"/>
        </w:rPr>
      </w:pPr>
      <w:r>
        <w:rPr>
          <w:rFonts w:ascii="Arial" w:hAnsi="Arial" w:cs="Arial"/>
          <w:sz w:val="24"/>
          <w:szCs w:val="24"/>
          <w:lang w:val="en-US"/>
        </w:rPr>
        <w:t>Kathrine Remers Han</w:t>
      </w:r>
      <w:r w:rsidR="00341B94">
        <w:rPr>
          <w:rFonts w:ascii="Arial" w:hAnsi="Arial" w:cs="Arial"/>
          <w:sz w:val="24"/>
          <w:szCs w:val="24"/>
          <w:lang w:val="en-US"/>
        </w:rPr>
        <w:t>s</w:t>
      </w:r>
      <w:r>
        <w:rPr>
          <w:rFonts w:ascii="Arial" w:hAnsi="Arial" w:cs="Arial"/>
          <w:sz w:val="24"/>
          <w:szCs w:val="24"/>
          <w:lang w:val="en-US"/>
        </w:rPr>
        <w:t>sen</w:t>
      </w:r>
      <w:r w:rsidR="000D705A" w:rsidRPr="006B1F86">
        <w:rPr>
          <w:rFonts w:ascii="Arial" w:hAnsi="Arial" w:cs="Arial"/>
          <w:sz w:val="24"/>
          <w:szCs w:val="24"/>
          <w:lang w:val="en-US"/>
        </w:rPr>
        <w:t xml:space="preserve">, </w:t>
      </w:r>
      <w:r>
        <w:rPr>
          <w:rFonts w:ascii="Arial" w:hAnsi="Arial" w:cs="Arial"/>
          <w:sz w:val="24"/>
          <w:szCs w:val="24"/>
          <w:lang w:val="en-US"/>
        </w:rPr>
        <w:t xml:space="preserve">Statistics Norway, </w:t>
      </w:r>
      <w:hyperlink r:id="rId9" w:history="1">
        <w:r w:rsidR="00154C2B" w:rsidRPr="001F2280">
          <w:rPr>
            <w:rStyle w:val="Hyperkobling"/>
            <w:rFonts w:ascii="Arial" w:hAnsi="Arial" w:cs="Arial"/>
            <w:sz w:val="24"/>
            <w:szCs w:val="24"/>
            <w:lang w:val="en-US"/>
          </w:rPr>
          <w:t>kathrine.hanssen@ssb.no</w:t>
        </w:r>
      </w:hyperlink>
      <w:r>
        <w:rPr>
          <w:rFonts w:ascii="Arial" w:hAnsi="Arial" w:cs="Arial"/>
          <w:sz w:val="24"/>
          <w:szCs w:val="24"/>
          <w:lang w:val="en-US"/>
        </w:rPr>
        <w:t xml:space="preserve"> </w:t>
      </w:r>
    </w:p>
    <w:p w14:paraId="5DE6621B" w14:textId="77777777" w:rsidR="006B1F86" w:rsidRDefault="006B1F86" w:rsidP="006B1F86">
      <w:pPr>
        <w:spacing w:after="0" w:line="360" w:lineRule="auto"/>
        <w:jc w:val="both"/>
        <w:rPr>
          <w:rFonts w:ascii="Arial" w:hAnsi="Arial" w:cs="Arial"/>
          <w:b/>
          <w:sz w:val="20"/>
          <w:szCs w:val="20"/>
          <w:lang w:val="en-US"/>
        </w:rPr>
      </w:pPr>
    </w:p>
    <w:p w14:paraId="6A4E9AD8" w14:textId="77777777" w:rsidR="000D705A" w:rsidRPr="006B1F86" w:rsidRDefault="000D705A" w:rsidP="006B1F86">
      <w:pPr>
        <w:spacing w:after="0" w:line="360" w:lineRule="auto"/>
        <w:jc w:val="both"/>
        <w:rPr>
          <w:rFonts w:ascii="Arial" w:hAnsi="Arial" w:cs="Arial"/>
          <w:sz w:val="24"/>
          <w:szCs w:val="24"/>
          <w:lang w:val="en-US"/>
        </w:rPr>
      </w:pPr>
      <w:r w:rsidRPr="00EC5F5A">
        <w:rPr>
          <w:rFonts w:ascii="Arial" w:hAnsi="Arial" w:cs="Arial"/>
          <w:b/>
          <w:sz w:val="20"/>
          <w:szCs w:val="20"/>
          <w:lang w:val="en-GB"/>
        </w:rPr>
        <w:t>Abstract</w:t>
      </w:r>
    </w:p>
    <w:p w14:paraId="64974608" w14:textId="77777777" w:rsidR="004E3382" w:rsidRDefault="004E3382" w:rsidP="004E3382">
      <w:pPr>
        <w:spacing w:before="240" w:after="0" w:line="240" w:lineRule="auto"/>
        <w:jc w:val="both"/>
        <w:rPr>
          <w:rFonts w:ascii="Arial" w:hAnsi="Arial" w:cs="Arial"/>
          <w:i/>
          <w:sz w:val="20"/>
          <w:szCs w:val="20"/>
          <w:lang w:val="en-GB"/>
        </w:rPr>
      </w:pPr>
      <w:r w:rsidRPr="004E3382">
        <w:rPr>
          <w:rFonts w:ascii="Arial" w:hAnsi="Arial" w:cs="Arial"/>
          <w:i/>
          <w:sz w:val="20"/>
          <w:szCs w:val="20"/>
          <w:lang w:val="en-GB"/>
        </w:rPr>
        <w:t xml:space="preserve">Statistics Norway has made a strategic choice to make schools a target group for a simpler and adapted </w:t>
      </w:r>
      <w:r w:rsidR="00E21EDD">
        <w:rPr>
          <w:rFonts w:ascii="Arial" w:hAnsi="Arial" w:cs="Arial"/>
          <w:i/>
          <w:sz w:val="20"/>
          <w:szCs w:val="20"/>
          <w:lang w:val="en-GB"/>
        </w:rPr>
        <w:t xml:space="preserve">dissemination of statistics. </w:t>
      </w:r>
      <w:r w:rsidRPr="004E3382">
        <w:rPr>
          <w:rFonts w:ascii="Arial" w:hAnsi="Arial" w:cs="Arial"/>
          <w:i/>
          <w:sz w:val="20"/>
          <w:szCs w:val="20"/>
          <w:lang w:val="en-GB"/>
        </w:rPr>
        <w:t>Our goal is to reach as many potential users as possible while</w:t>
      </w:r>
      <w:r>
        <w:rPr>
          <w:rFonts w:ascii="Arial" w:hAnsi="Arial" w:cs="Arial"/>
          <w:i/>
          <w:sz w:val="20"/>
          <w:szCs w:val="20"/>
          <w:lang w:val="en-GB"/>
        </w:rPr>
        <w:t xml:space="preserve"> they are still at school to:  </w:t>
      </w:r>
    </w:p>
    <w:p w14:paraId="1A667A86" w14:textId="77777777" w:rsidR="004E3382" w:rsidRPr="004E3382" w:rsidRDefault="004E3382" w:rsidP="004E3382">
      <w:pPr>
        <w:pStyle w:val="Listeavsnitt"/>
        <w:numPr>
          <w:ilvl w:val="0"/>
          <w:numId w:val="8"/>
        </w:numPr>
        <w:spacing w:before="240" w:after="0" w:line="240" w:lineRule="auto"/>
        <w:jc w:val="both"/>
        <w:rPr>
          <w:rFonts w:ascii="Arial" w:hAnsi="Arial" w:cs="Arial"/>
          <w:i/>
          <w:sz w:val="20"/>
          <w:szCs w:val="20"/>
          <w:lang w:val="en-GB"/>
        </w:rPr>
      </w:pPr>
      <w:r w:rsidRPr="004E3382">
        <w:rPr>
          <w:rFonts w:ascii="Arial" w:hAnsi="Arial" w:cs="Arial"/>
          <w:i/>
          <w:sz w:val="20"/>
          <w:szCs w:val="20"/>
          <w:lang w:val="en-GB"/>
        </w:rPr>
        <w:t>improve statistical literacy,</w:t>
      </w:r>
    </w:p>
    <w:p w14:paraId="68772372" w14:textId="77777777" w:rsidR="004E3382" w:rsidRPr="004E3382" w:rsidRDefault="004E3382" w:rsidP="004E3382">
      <w:pPr>
        <w:pStyle w:val="Listeavsnitt"/>
        <w:numPr>
          <w:ilvl w:val="0"/>
          <w:numId w:val="8"/>
        </w:numPr>
        <w:spacing w:before="240" w:after="0" w:line="240" w:lineRule="auto"/>
        <w:jc w:val="both"/>
        <w:rPr>
          <w:rFonts w:ascii="Arial" w:hAnsi="Arial" w:cs="Arial"/>
          <w:i/>
          <w:sz w:val="20"/>
          <w:szCs w:val="20"/>
          <w:lang w:val="en-GB"/>
        </w:rPr>
      </w:pPr>
      <w:r w:rsidRPr="004E3382">
        <w:rPr>
          <w:rFonts w:ascii="Arial" w:hAnsi="Arial" w:cs="Arial"/>
          <w:i/>
          <w:sz w:val="20"/>
          <w:szCs w:val="20"/>
          <w:lang w:val="en-GB"/>
        </w:rPr>
        <w:t xml:space="preserve">familiarise pupils with the value of official statistics in society, </w:t>
      </w:r>
    </w:p>
    <w:p w14:paraId="3D97B22B" w14:textId="77777777" w:rsidR="004E3382" w:rsidRPr="004E3382" w:rsidRDefault="004E3382" w:rsidP="004E3382">
      <w:pPr>
        <w:pStyle w:val="Listeavsnitt"/>
        <w:numPr>
          <w:ilvl w:val="0"/>
          <w:numId w:val="8"/>
        </w:numPr>
        <w:spacing w:before="240" w:after="0" w:line="240" w:lineRule="auto"/>
        <w:jc w:val="both"/>
        <w:rPr>
          <w:rFonts w:ascii="Arial" w:hAnsi="Arial" w:cs="Arial"/>
          <w:i/>
          <w:sz w:val="20"/>
          <w:szCs w:val="20"/>
          <w:lang w:val="en-GB"/>
        </w:rPr>
      </w:pPr>
      <w:r w:rsidRPr="004E3382">
        <w:rPr>
          <w:rFonts w:ascii="Arial" w:hAnsi="Arial" w:cs="Arial"/>
          <w:i/>
          <w:sz w:val="20"/>
          <w:szCs w:val="20"/>
          <w:lang w:val="en-GB"/>
        </w:rPr>
        <w:t xml:space="preserve">make official statistics a preferred source of </w:t>
      </w:r>
      <w:proofErr w:type="gramStart"/>
      <w:r w:rsidRPr="004E3382">
        <w:rPr>
          <w:rFonts w:ascii="Arial" w:hAnsi="Arial" w:cs="Arial"/>
          <w:i/>
          <w:sz w:val="20"/>
          <w:szCs w:val="20"/>
          <w:lang w:val="en-GB"/>
        </w:rPr>
        <w:t>factual information</w:t>
      </w:r>
      <w:proofErr w:type="gramEnd"/>
      <w:r w:rsidRPr="004E3382">
        <w:rPr>
          <w:rFonts w:ascii="Arial" w:hAnsi="Arial" w:cs="Arial"/>
          <w:i/>
          <w:sz w:val="20"/>
          <w:szCs w:val="20"/>
          <w:lang w:val="en-GB"/>
        </w:rPr>
        <w:t xml:space="preserve"> for them as they grow up,</w:t>
      </w:r>
    </w:p>
    <w:p w14:paraId="7F9AE8B8" w14:textId="77777777" w:rsidR="004E3382" w:rsidRPr="004E3382" w:rsidRDefault="004E3382" w:rsidP="004E3382">
      <w:pPr>
        <w:pStyle w:val="Listeavsnitt"/>
        <w:numPr>
          <w:ilvl w:val="0"/>
          <w:numId w:val="8"/>
        </w:numPr>
        <w:spacing w:before="240" w:after="0" w:line="240" w:lineRule="auto"/>
        <w:jc w:val="both"/>
        <w:rPr>
          <w:rFonts w:ascii="Arial" w:hAnsi="Arial" w:cs="Arial"/>
          <w:i/>
          <w:sz w:val="20"/>
          <w:szCs w:val="20"/>
          <w:lang w:val="en-GB"/>
        </w:rPr>
      </w:pPr>
      <w:r w:rsidRPr="004E3382">
        <w:rPr>
          <w:rFonts w:ascii="Arial" w:hAnsi="Arial" w:cs="Arial"/>
          <w:i/>
          <w:sz w:val="20"/>
          <w:szCs w:val="20"/>
          <w:lang w:val="en-GB"/>
        </w:rPr>
        <w:t>give us insight into user needs and behaviour of future users.</w:t>
      </w:r>
    </w:p>
    <w:p w14:paraId="74DED786" w14:textId="77777777" w:rsidR="004E3382" w:rsidRPr="004E3382" w:rsidRDefault="004E3382" w:rsidP="004E3382">
      <w:pPr>
        <w:spacing w:before="240" w:after="0" w:line="240" w:lineRule="auto"/>
        <w:jc w:val="both"/>
        <w:rPr>
          <w:rFonts w:ascii="Arial" w:hAnsi="Arial" w:cs="Arial"/>
          <w:i/>
          <w:sz w:val="20"/>
          <w:szCs w:val="20"/>
          <w:lang w:val="en-GB"/>
        </w:rPr>
      </w:pPr>
      <w:r w:rsidRPr="004E3382">
        <w:rPr>
          <w:rFonts w:ascii="Arial" w:hAnsi="Arial" w:cs="Arial"/>
          <w:i/>
          <w:sz w:val="20"/>
          <w:szCs w:val="20"/>
          <w:lang w:val="en-GB"/>
        </w:rPr>
        <w:t xml:space="preserve">We aim to reach the teachers. They know their pupils, they are experts in their fields and they know what the pupils need </w:t>
      </w:r>
      <w:r w:rsidR="00991945" w:rsidRPr="004E3382">
        <w:rPr>
          <w:rFonts w:ascii="Arial" w:hAnsi="Arial" w:cs="Arial"/>
          <w:i/>
          <w:sz w:val="20"/>
          <w:szCs w:val="20"/>
          <w:lang w:val="en-GB"/>
        </w:rPr>
        <w:t>to</w:t>
      </w:r>
      <w:r w:rsidR="00A93A29">
        <w:rPr>
          <w:rFonts w:ascii="Arial" w:hAnsi="Arial" w:cs="Arial"/>
          <w:i/>
          <w:sz w:val="20"/>
          <w:szCs w:val="20"/>
          <w:lang w:val="en-GB"/>
        </w:rPr>
        <w:t xml:space="preserve"> reach the attainment targets within the national curriculum</w:t>
      </w:r>
      <w:r w:rsidRPr="004E3382">
        <w:rPr>
          <w:rFonts w:ascii="Arial" w:hAnsi="Arial" w:cs="Arial"/>
          <w:i/>
          <w:sz w:val="20"/>
          <w:szCs w:val="20"/>
          <w:lang w:val="en-GB"/>
        </w:rPr>
        <w:t xml:space="preserve">. For every teacher we reach, we also reach a potentially large number of pupils at the same time. </w:t>
      </w:r>
    </w:p>
    <w:p w14:paraId="23FF131D" w14:textId="77777777" w:rsidR="004E3382" w:rsidRPr="004E3382" w:rsidRDefault="004E3382" w:rsidP="004E3382">
      <w:pPr>
        <w:spacing w:before="240" w:after="0" w:line="240" w:lineRule="auto"/>
        <w:jc w:val="both"/>
        <w:rPr>
          <w:rFonts w:ascii="Arial" w:hAnsi="Arial" w:cs="Arial"/>
          <w:i/>
          <w:sz w:val="20"/>
          <w:szCs w:val="20"/>
          <w:lang w:val="en-GB"/>
        </w:rPr>
      </w:pPr>
      <w:r w:rsidRPr="004E3382">
        <w:rPr>
          <w:rFonts w:ascii="Arial" w:hAnsi="Arial" w:cs="Arial"/>
          <w:i/>
          <w:sz w:val="20"/>
          <w:szCs w:val="20"/>
          <w:lang w:val="en-GB"/>
        </w:rPr>
        <w:t xml:space="preserve">The </w:t>
      </w:r>
      <w:r w:rsidR="00991945">
        <w:rPr>
          <w:rFonts w:ascii="Arial" w:hAnsi="Arial" w:cs="Arial"/>
          <w:i/>
          <w:sz w:val="20"/>
          <w:szCs w:val="20"/>
          <w:lang w:val="en-GB"/>
        </w:rPr>
        <w:t>attainment targets</w:t>
      </w:r>
      <w:r w:rsidRPr="004E3382">
        <w:rPr>
          <w:rFonts w:ascii="Arial" w:hAnsi="Arial" w:cs="Arial"/>
          <w:i/>
          <w:sz w:val="20"/>
          <w:szCs w:val="20"/>
          <w:lang w:val="en-GB"/>
        </w:rPr>
        <w:t xml:space="preserve"> of the Norwegian school system are the fundament for the products that we develop. We have a section on our website especially for teachers which give them a quick way to find good statistical products. Examples of content on the site are factsheets, infographics, and short videos made especially for schools.</w:t>
      </w:r>
    </w:p>
    <w:p w14:paraId="0B8CF483" w14:textId="77777777" w:rsidR="004E3382" w:rsidRPr="004E3382" w:rsidRDefault="004E3382" w:rsidP="004E3382">
      <w:pPr>
        <w:spacing w:before="240" w:after="0" w:line="240" w:lineRule="auto"/>
        <w:jc w:val="both"/>
        <w:rPr>
          <w:rFonts w:ascii="Arial" w:hAnsi="Arial" w:cs="Arial"/>
          <w:i/>
          <w:sz w:val="20"/>
          <w:szCs w:val="20"/>
          <w:lang w:val="en-GB"/>
        </w:rPr>
      </w:pPr>
      <w:r w:rsidRPr="004E3382">
        <w:rPr>
          <w:rFonts w:ascii="Arial" w:hAnsi="Arial" w:cs="Arial"/>
          <w:i/>
          <w:sz w:val="20"/>
          <w:szCs w:val="20"/>
          <w:lang w:val="en-GB"/>
        </w:rPr>
        <w:t>We have launched a newsletter for teachers which present recent analysis or articles, publications, new infographics</w:t>
      </w:r>
      <w:r w:rsidR="00A03975">
        <w:rPr>
          <w:rFonts w:ascii="Arial" w:hAnsi="Arial" w:cs="Arial"/>
          <w:i/>
          <w:sz w:val="20"/>
          <w:szCs w:val="20"/>
          <w:lang w:val="en-GB"/>
        </w:rPr>
        <w:t>,</w:t>
      </w:r>
      <w:r w:rsidRPr="004E3382">
        <w:rPr>
          <w:rFonts w:ascii="Arial" w:hAnsi="Arial" w:cs="Arial"/>
          <w:i/>
          <w:sz w:val="20"/>
          <w:szCs w:val="20"/>
          <w:lang w:val="en-GB"/>
        </w:rPr>
        <w:t xml:space="preserve"> or other products published on the website. </w:t>
      </w:r>
    </w:p>
    <w:p w14:paraId="398D092D" w14:textId="77777777" w:rsidR="004E3382" w:rsidRDefault="004E3382" w:rsidP="004E3382">
      <w:pPr>
        <w:spacing w:before="240" w:after="0" w:line="240" w:lineRule="auto"/>
        <w:jc w:val="both"/>
        <w:rPr>
          <w:rFonts w:ascii="Arial" w:hAnsi="Arial" w:cs="Arial"/>
          <w:i/>
          <w:sz w:val="20"/>
          <w:szCs w:val="20"/>
          <w:lang w:val="en-GB"/>
        </w:rPr>
      </w:pPr>
      <w:r w:rsidRPr="004E3382">
        <w:rPr>
          <w:rFonts w:ascii="Arial" w:hAnsi="Arial" w:cs="Arial"/>
          <w:i/>
          <w:sz w:val="20"/>
          <w:szCs w:val="20"/>
          <w:lang w:val="en-GB"/>
        </w:rPr>
        <w:t>Statistics Norway invites school classes for a course on our premises. We have made a program with various components, like how to find statics on our website and how to use statics to research a specific topic. In 2019 we will start courses for teachers. To make these courses accessible for pupils and teacher all over Norway, we will also develop electronic courses.</w:t>
      </w:r>
    </w:p>
    <w:p w14:paraId="72A5D70A" w14:textId="77777777" w:rsidR="00DB4182" w:rsidRDefault="00C726EA" w:rsidP="004E3382">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E67EC7">
        <w:rPr>
          <w:rFonts w:ascii="Arial" w:hAnsi="Arial" w:cs="Arial"/>
          <w:sz w:val="20"/>
          <w:szCs w:val="20"/>
          <w:lang w:val="en-GB"/>
        </w:rPr>
        <w:t>teachers, students, youngsters, statistical literacy, school</w:t>
      </w:r>
      <w:r w:rsidR="00A93A29">
        <w:rPr>
          <w:rFonts w:ascii="Arial" w:hAnsi="Arial" w:cs="Arial"/>
          <w:sz w:val="20"/>
          <w:szCs w:val="20"/>
          <w:lang w:val="en-GB"/>
        </w:rPr>
        <w:t>, curriculum</w:t>
      </w:r>
    </w:p>
    <w:p w14:paraId="5F3796B6" w14:textId="77777777" w:rsidR="006B1F86" w:rsidRDefault="006B1F86" w:rsidP="006B1F86">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1. </w:t>
      </w:r>
      <w:r w:rsidR="00154C2B">
        <w:rPr>
          <w:rFonts w:ascii="Arial" w:hAnsi="Arial" w:cs="Arial"/>
          <w:b/>
          <w:sz w:val="24"/>
          <w:szCs w:val="24"/>
          <w:lang w:val="en-GB"/>
        </w:rPr>
        <w:t>Introduction</w:t>
      </w:r>
    </w:p>
    <w:p w14:paraId="729DBC86"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 xml:space="preserve">Statistics Norway (SSB) has made a strategic choice to make schools a target group for a simpler and adapted dissemination of statistics. We call the </w:t>
      </w:r>
      <w:r w:rsidR="000A5246">
        <w:rPr>
          <w:rFonts w:ascii="Arial" w:hAnsi="Arial" w:cs="Arial"/>
          <w:sz w:val="24"/>
          <w:szCs w:val="24"/>
          <w:lang w:val="en-GB"/>
        </w:rPr>
        <w:t>initiativ</w:t>
      </w:r>
      <w:r w:rsidR="009E3AA6">
        <w:rPr>
          <w:rFonts w:ascii="Arial" w:hAnsi="Arial" w:cs="Arial"/>
          <w:sz w:val="24"/>
          <w:szCs w:val="24"/>
          <w:lang w:val="en-GB"/>
        </w:rPr>
        <w:t>e</w:t>
      </w:r>
      <w:r w:rsidRPr="00154C2B">
        <w:rPr>
          <w:rFonts w:ascii="Arial" w:hAnsi="Arial" w:cs="Arial"/>
          <w:sz w:val="24"/>
          <w:szCs w:val="24"/>
          <w:lang w:val="en-GB"/>
        </w:rPr>
        <w:t xml:space="preserve"> “SSB School”. </w:t>
      </w:r>
    </w:p>
    <w:p w14:paraId="28565CEA"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 xml:space="preserve">The dissemination work aimed at the emerging generation is one of the pillars of </w:t>
      </w:r>
      <w:r w:rsidR="00A03975">
        <w:rPr>
          <w:rFonts w:ascii="Arial" w:hAnsi="Arial" w:cs="Arial"/>
          <w:sz w:val="24"/>
          <w:szCs w:val="24"/>
          <w:lang w:val="en-GB"/>
        </w:rPr>
        <w:t>our communication strategy. I</w:t>
      </w:r>
      <w:r w:rsidRPr="00154C2B">
        <w:rPr>
          <w:rFonts w:ascii="Arial" w:hAnsi="Arial" w:cs="Arial"/>
          <w:sz w:val="24"/>
          <w:szCs w:val="24"/>
          <w:lang w:val="en-GB"/>
        </w:rPr>
        <w:t>t enables us to familiarise potential users with official statistics at an early age and to create better content that can also meet the needs of the generation above. As such, we want to reach out to them and provide a solid basis for them to make decisions in their own lives.</w:t>
      </w:r>
    </w:p>
    <w:p w14:paraId="143736C8"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lastRenderedPageBreak/>
        <w:t xml:space="preserve">But how do </w:t>
      </w:r>
      <w:r w:rsidR="004F2728">
        <w:rPr>
          <w:rFonts w:ascii="Arial" w:hAnsi="Arial" w:cs="Arial"/>
          <w:sz w:val="24"/>
          <w:szCs w:val="24"/>
          <w:lang w:val="en-GB"/>
        </w:rPr>
        <w:t>SSB</w:t>
      </w:r>
      <w:r w:rsidRPr="00154C2B">
        <w:rPr>
          <w:rFonts w:ascii="Arial" w:hAnsi="Arial" w:cs="Arial"/>
          <w:sz w:val="24"/>
          <w:szCs w:val="24"/>
          <w:lang w:val="en-GB"/>
        </w:rPr>
        <w:t xml:space="preserve"> reach the young population? </w:t>
      </w:r>
    </w:p>
    <w:p w14:paraId="253D4BDB" w14:textId="77777777" w:rsidR="00154C2B" w:rsidRPr="00154C2B" w:rsidRDefault="00154C2B" w:rsidP="007C280F">
      <w:pPr>
        <w:spacing w:before="360" w:after="0" w:line="360" w:lineRule="auto"/>
        <w:jc w:val="both"/>
        <w:rPr>
          <w:rFonts w:ascii="Arial" w:hAnsi="Arial" w:cs="Arial"/>
          <w:sz w:val="24"/>
          <w:szCs w:val="24"/>
          <w:lang w:val="en-GB"/>
        </w:rPr>
      </w:pPr>
      <w:r w:rsidRPr="00154C2B">
        <w:rPr>
          <w:rFonts w:ascii="Arial" w:hAnsi="Arial" w:cs="Arial"/>
          <w:sz w:val="24"/>
          <w:szCs w:val="24"/>
          <w:lang w:val="en-GB"/>
        </w:rPr>
        <w:t>This paper present</w:t>
      </w:r>
      <w:r w:rsidR="008F1673">
        <w:rPr>
          <w:rFonts w:ascii="Arial" w:hAnsi="Arial" w:cs="Arial"/>
          <w:sz w:val="24"/>
          <w:szCs w:val="24"/>
          <w:lang w:val="en-GB"/>
        </w:rPr>
        <w:t>s</w:t>
      </w:r>
      <w:r w:rsidRPr="00154C2B">
        <w:rPr>
          <w:rFonts w:ascii="Arial" w:hAnsi="Arial" w:cs="Arial"/>
          <w:sz w:val="24"/>
          <w:szCs w:val="24"/>
          <w:lang w:val="en-GB"/>
        </w:rPr>
        <w:t xml:space="preserve"> how SSB chose to reach the young population </w:t>
      </w:r>
      <w:r w:rsidR="000A5246">
        <w:rPr>
          <w:rFonts w:ascii="Arial" w:hAnsi="Arial" w:cs="Arial"/>
          <w:sz w:val="24"/>
          <w:szCs w:val="24"/>
          <w:lang w:val="en-GB"/>
        </w:rPr>
        <w:t>when they are in the school environment</w:t>
      </w:r>
      <w:r w:rsidRPr="00154C2B">
        <w:rPr>
          <w:rFonts w:ascii="Arial" w:hAnsi="Arial" w:cs="Arial"/>
          <w:sz w:val="24"/>
          <w:szCs w:val="24"/>
          <w:lang w:val="en-GB"/>
        </w:rPr>
        <w:t>: We will disc</w:t>
      </w:r>
      <w:r w:rsidR="00A93A29">
        <w:rPr>
          <w:rFonts w:ascii="Arial" w:hAnsi="Arial" w:cs="Arial"/>
          <w:sz w:val="24"/>
          <w:szCs w:val="24"/>
          <w:lang w:val="en-GB"/>
        </w:rPr>
        <w:t>uss three related question that form</w:t>
      </w:r>
      <w:r w:rsidRPr="00154C2B">
        <w:rPr>
          <w:rFonts w:ascii="Arial" w:hAnsi="Arial" w:cs="Arial"/>
          <w:sz w:val="24"/>
          <w:szCs w:val="24"/>
          <w:lang w:val="en-GB"/>
        </w:rPr>
        <w:t xml:space="preserve"> the background for our priorities: </w:t>
      </w:r>
    </w:p>
    <w:p w14:paraId="3B93E90D" w14:textId="77777777" w:rsidR="00154C2B" w:rsidRPr="007C280F" w:rsidRDefault="00154C2B" w:rsidP="007C280F">
      <w:pPr>
        <w:pStyle w:val="Listeavsnitt"/>
        <w:numPr>
          <w:ilvl w:val="0"/>
          <w:numId w:val="5"/>
        </w:numPr>
        <w:spacing w:line="360" w:lineRule="auto"/>
        <w:rPr>
          <w:rFonts w:ascii="Arial" w:hAnsi="Arial" w:cs="Arial"/>
          <w:sz w:val="24"/>
          <w:szCs w:val="24"/>
        </w:rPr>
      </w:pPr>
      <w:r w:rsidRPr="007C280F">
        <w:rPr>
          <w:rFonts w:ascii="Arial" w:hAnsi="Arial" w:cs="Arial"/>
          <w:sz w:val="24"/>
          <w:szCs w:val="24"/>
        </w:rPr>
        <w:t xml:space="preserve">Why did we choose the school as the </w:t>
      </w:r>
      <w:r w:rsidR="000A5246">
        <w:rPr>
          <w:rFonts w:ascii="Arial" w:hAnsi="Arial" w:cs="Arial"/>
          <w:sz w:val="24"/>
          <w:szCs w:val="24"/>
        </w:rPr>
        <w:t>target</w:t>
      </w:r>
      <w:r w:rsidRPr="007C280F">
        <w:rPr>
          <w:rFonts w:ascii="Arial" w:hAnsi="Arial" w:cs="Arial"/>
          <w:sz w:val="24"/>
          <w:szCs w:val="24"/>
        </w:rPr>
        <w:t xml:space="preserve">? </w:t>
      </w:r>
    </w:p>
    <w:p w14:paraId="34605F0E" w14:textId="77777777" w:rsidR="004F2728" w:rsidRPr="007C280F" w:rsidRDefault="00154C2B" w:rsidP="007C280F">
      <w:pPr>
        <w:pStyle w:val="Listeavsnitt"/>
        <w:numPr>
          <w:ilvl w:val="0"/>
          <w:numId w:val="5"/>
        </w:numPr>
        <w:spacing w:line="360" w:lineRule="auto"/>
        <w:rPr>
          <w:rFonts w:ascii="Arial" w:hAnsi="Arial" w:cs="Arial"/>
          <w:sz w:val="24"/>
          <w:szCs w:val="24"/>
        </w:rPr>
      </w:pPr>
      <w:r w:rsidRPr="007C280F">
        <w:rPr>
          <w:rFonts w:ascii="Arial" w:hAnsi="Arial" w:cs="Arial"/>
          <w:sz w:val="24"/>
          <w:szCs w:val="24"/>
        </w:rPr>
        <w:t xml:space="preserve">Why did we choose to limit the target group to the upper secondary level schools? </w:t>
      </w:r>
    </w:p>
    <w:p w14:paraId="702B72ED" w14:textId="77777777" w:rsidR="00154C2B" w:rsidRPr="007C280F" w:rsidRDefault="00154C2B" w:rsidP="007C280F">
      <w:pPr>
        <w:pStyle w:val="Listeavsnitt"/>
        <w:numPr>
          <w:ilvl w:val="0"/>
          <w:numId w:val="5"/>
        </w:numPr>
        <w:spacing w:line="360" w:lineRule="auto"/>
        <w:rPr>
          <w:rFonts w:ascii="Arial" w:hAnsi="Arial" w:cs="Arial"/>
          <w:sz w:val="24"/>
          <w:szCs w:val="24"/>
        </w:rPr>
      </w:pPr>
      <w:r w:rsidRPr="007C280F">
        <w:rPr>
          <w:rFonts w:ascii="Arial" w:hAnsi="Arial" w:cs="Arial"/>
          <w:sz w:val="24"/>
          <w:szCs w:val="24"/>
        </w:rPr>
        <w:t>Why did we choose to reach the teacher</w:t>
      </w:r>
      <w:r w:rsidR="00071CD1">
        <w:rPr>
          <w:rFonts w:ascii="Arial" w:hAnsi="Arial" w:cs="Arial"/>
          <w:sz w:val="24"/>
          <w:szCs w:val="24"/>
        </w:rPr>
        <w:t>s</w:t>
      </w:r>
      <w:r w:rsidRPr="007C280F">
        <w:rPr>
          <w:rFonts w:ascii="Arial" w:hAnsi="Arial" w:cs="Arial"/>
          <w:sz w:val="24"/>
          <w:szCs w:val="24"/>
        </w:rPr>
        <w:t xml:space="preserve"> as the main target group</w:t>
      </w:r>
      <w:r w:rsidR="00A93A29">
        <w:rPr>
          <w:rFonts w:ascii="Arial" w:hAnsi="Arial" w:cs="Arial"/>
          <w:sz w:val="24"/>
          <w:szCs w:val="24"/>
        </w:rPr>
        <w:t xml:space="preserve"> and not the pupils</w:t>
      </w:r>
      <w:r w:rsidRPr="007C280F">
        <w:rPr>
          <w:rFonts w:ascii="Arial" w:hAnsi="Arial" w:cs="Arial"/>
          <w:sz w:val="24"/>
          <w:szCs w:val="24"/>
        </w:rPr>
        <w:t>?</w:t>
      </w:r>
    </w:p>
    <w:p w14:paraId="4DE4DBF1" w14:textId="77777777" w:rsidR="00154C2B" w:rsidRPr="00154C2B" w:rsidRDefault="00154C2B" w:rsidP="007C280F">
      <w:pPr>
        <w:spacing w:before="360" w:after="0" w:line="360" w:lineRule="auto"/>
        <w:jc w:val="both"/>
        <w:rPr>
          <w:rFonts w:ascii="Arial" w:hAnsi="Arial" w:cs="Arial"/>
          <w:sz w:val="24"/>
          <w:szCs w:val="24"/>
          <w:lang w:val="en-GB"/>
        </w:rPr>
      </w:pPr>
      <w:r w:rsidRPr="00154C2B">
        <w:rPr>
          <w:rFonts w:ascii="Arial" w:hAnsi="Arial" w:cs="Arial"/>
          <w:sz w:val="24"/>
          <w:szCs w:val="24"/>
          <w:lang w:val="en-GB"/>
        </w:rPr>
        <w:t xml:space="preserve">The paper also describes the most important activities we have carried out and the experience we have gathered so far. </w:t>
      </w:r>
    </w:p>
    <w:p w14:paraId="5FD6917A" w14:textId="77777777" w:rsid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 xml:space="preserve">With this paper we hope other statistical offices can get useful insight and practical advice that can easily be put into practice in their own work. We welcome fruitful discussions, networks and more cooperation between statistical bureaus in the future. </w:t>
      </w:r>
    </w:p>
    <w:p w14:paraId="4597E8DC" w14:textId="77777777" w:rsidR="007C280F" w:rsidRDefault="006B1F86" w:rsidP="007C280F">
      <w:pPr>
        <w:spacing w:before="360" w:after="0" w:line="276" w:lineRule="auto"/>
        <w:jc w:val="both"/>
        <w:rPr>
          <w:rFonts w:ascii="Arial" w:hAnsi="Arial" w:cs="Arial"/>
          <w:b/>
          <w:sz w:val="24"/>
          <w:szCs w:val="24"/>
          <w:lang w:val="en-GB"/>
        </w:rPr>
      </w:pPr>
      <w:r>
        <w:rPr>
          <w:rFonts w:ascii="Arial" w:hAnsi="Arial" w:cs="Arial"/>
          <w:b/>
          <w:sz w:val="24"/>
          <w:szCs w:val="24"/>
          <w:lang w:val="en-GB"/>
        </w:rPr>
        <w:t xml:space="preserve">2. </w:t>
      </w:r>
      <w:r w:rsidR="00154C2B">
        <w:rPr>
          <w:rFonts w:ascii="Arial" w:hAnsi="Arial" w:cs="Arial"/>
          <w:b/>
          <w:sz w:val="24"/>
          <w:szCs w:val="24"/>
          <w:lang w:val="en-GB"/>
        </w:rPr>
        <w:t>Background</w:t>
      </w:r>
    </w:p>
    <w:p w14:paraId="6FCD1D34" w14:textId="77777777" w:rsidR="00154C2B" w:rsidRDefault="00154C2B" w:rsidP="007C280F">
      <w:pPr>
        <w:spacing w:before="360" w:after="0" w:line="360" w:lineRule="auto"/>
        <w:jc w:val="both"/>
        <w:rPr>
          <w:rFonts w:ascii="Arial" w:hAnsi="Arial" w:cs="Arial"/>
          <w:sz w:val="24"/>
          <w:szCs w:val="24"/>
          <w:lang w:val="en-GB"/>
        </w:rPr>
      </w:pPr>
      <w:r w:rsidRPr="00154C2B">
        <w:rPr>
          <w:rFonts w:ascii="Arial" w:hAnsi="Arial" w:cs="Arial"/>
          <w:sz w:val="24"/>
          <w:szCs w:val="24"/>
          <w:lang w:val="en-GB"/>
        </w:rPr>
        <w:t>SSB’s role as a provider of official statistics to all user groups is part of the dissemination fundament. The European Statistics Code of Practice states that “Available</w:t>
      </w:r>
      <w:r>
        <w:rPr>
          <w:rFonts w:ascii="Arial" w:hAnsi="Arial" w:cs="Arial"/>
          <w:sz w:val="24"/>
          <w:szCs w:val="24"/>
          <w:lang w:val="en-GB"/>
        </w:rPr>
        <w:t xml:space="preserve"> statistics meet users’ needs” </w:t>
      </w:r>
      <w:r w:rsidRPr="00154C2B">
        <w:rPr>
          <w:rFonts w:ascii="Arial" w:hAnsi="Arial" w:cs="Arial"/>
          <w:sz w:val="24"/>
          <w:szCs w:val="24"/>
          <w:lang w:val="en-GB"/>
        </w:rPr>
        <w:t xml:space="preserve">and this is followed up in SSB’s main strategy where we emphasise that the “content of ssb.no will be organised and presented according to specific target groups and users’ needs”. </w:t>
      </w:r>
    </w:p>
    <w:p w14:paraId="2AE65990" w14:textId="77777777" w:rsidR="00022AD8" w:rsidRPr="00154C2B" w:rsidRDefault="00022AD8" w:rsidP="00022AD8">
      <w:pPr>
        <w:spacing w:before="360" w:after="0" w:line="360" w:lineRule="auto"/>
        <w:jc w:val="both"/>
        <w:rPr>
          <w:rFonts w:ascii="Arial" w:hAnsi="Arial" w:cs="Arial"/>
          <w:sz w:val="24"/>
          <w:szCs w:val="24"/>
          <w:lang w:val="en-GB"/>
        </w:rPr>
      </w:pPr>
      <w:r w:rsidRPr="00154C2B">
        <w:rPr>
          <w:rFonts w:ascii="Arial" w:hAnsi="Arial" w:cs="Arial"/>
          <w:sz w:val="24"/>
          <w:szCs w:val="24"/>
          <w:lang w:val="en-GB"/>
        </w:rPr>
        <w:t>The Norwegian Government proposed a new law on official statistics and Statistics Norway in April 2019. The new law has not yet passed the legislative process in the parliament</w:t>
      </w:r>
      <w:r>
        <w:rPr>
          <w:rFonts w:ascii="Arial" w:hAnsi="Arial" w:cs="Arial"/>
          <w:sz w:val="24"/>
          <w:szCs w:val="24"/>
          <w:lang w:val="en-GB"/>
        </w:rPr>
        <w:t xml:space="preserve"> but is on the agenda the 13</w:t>
      </w:r>
      <w:r w:rsidRPr="00A93A29">
        <w:rPr>
          <w:rFonts w:ascii="Arial" w:hAnsi="Arial" w:cs="Arial"/>
          <w:sz w:val="24"/>
          <w:szCs w:val="24"/>
          <w:vertAlign w:val="superscript"/>
          <w:lang w:val="en-GB"/>
        </w:rPr>
        <w:t>th</w:t>
      </w:r>
      <w:r>
        <w:rPr>
          <w:rFonts w:ascii="Arial" w:hAnsi="Arial" w:cs="Arial"/>
          <w:sz w:val="24"/>
          <w:szCs w:val="24"/>
          <w:lang w:val="en-GB"/>
        </w:rPr>
        <w:t xml:space="preserve"> of June</w:t>
      </w:r>
      <w:r w:rsidRPr="00154C2B">
        <w:rPr>
          <w:rFonts w:ascii="Arial" w:hAnsi="Arial" w:cs="Arial"/>
          <w:sz w:val="24"/>
          <w:szCs w:val="24"/>
          <w:lang w:val="en-GB"/>
        </w:rPr>
        <w:t xml:space="preserve">. We welcome the new object of the law: “The purpose of the Act is to promote the development, preparation and dissemination of official statistics that can contribute to </w:t>
      </w:r>
      <w:proofErr w:type="gramStart"/>
      <w:r w:rsidRPr="00154C2B">
        <w:rPr>
          <w:rFonts w:ascii="Arial" w:hAnsi="Arial" w:cs="Arial"/>
          <w:sz w:val="24"/>
          <w:szCs w:val="24"/>
          <w:lang w:val="en-GB"/>
        </w:rPr>
        <w:t>general public</w:t>
      </w:r>
      <w:proofErr w:type="gramEnd"/>
      <w:r w:rsidRPr="00154C2B">
        <w:rPr>
          <w:rFonts w:ascii="Arial" w:hAnsi="Arial" w:cs="Arial"/>
          <w:sz w:val="24"/>
          <w:szCs w:val="24"/>
          <w:lang w:val="en-GB"/>
        </w:rPr>
        <w:t xml:space="preserve"> education and support analysis, research, decision making and general public debate.” </w:t>
      </w:r>
    </w:p>
    <w:p w14:paraId="6206C4F3" w14:textId="77777777" w:rsidR="00022AD8" w:rsidRPr="007C280F" w:rsidRDefault="00022AD8" w:rsidP="007C280F">
      <w:pPr>
        <w:spacing w:before="360" w:after="0" w:line="360" w:lineRule="auto"/>
        <w:jc w:val="both"/>
        <w:rPr>
          <w:rFonts w:ascii="Arial" w:hAnsi="Arial" w:cs="Arial"/>
          <w:b/>
          <w:sz w:val="24"/>
          <w:szCs w:val="24"/>
          <w:lang w:val="en-GB"/>
        </w:rPr>
      </w:pPr>
    </w:p>
    <w:p w14:paraId="38BE7DBD"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lastRenderedPageBreak/>
        <w:t xml:space="preserve">SSB decided in 2017 to actively target schools to reach young people. In our communication strategy we state: “Reliable statistics are an important tool for understanding the outside world and as a basis for critical thinking. We will develop plans and methods to reach children and young people through the school, both to provide them with a good basis for making decisions in their own lives and because they are tomorrow's decision makers and possible data providers for Statistics Norway's statistics production. We will communicate statistics and analysis in a way that is easily accessible, clear and engaging.” </w:t>
      </w:r>
    </w:p>
    <w:p w14:paraId="7EEA7EDE"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Young people of today are exposed to information continuously throughout the day. Fake news, echo chambers and manipulation of political arguments are part of huge debates worldwide. A quality study from the University of Oslo in 2017 show</w:t>
      </w:r>
      <w:r w:rsidR="00E21EDD">
        <w:rPr>
          <w:rFonts w:ascii="Arial" w:hAnsi="Arial" w:cs="Arial"/>
          <w:sz w:val="24"/>
          <w:szCs w:val="24"/>
          <w:lang w:val="en-GB"/>
        </w:rPr>
        <w:t>s</w:t>
      </w:r>
      <w:r w:rsidRPr="00154C2B">
        <w:rPr>
          <w:rFonts w:ascii="Arial" w:hAnsi="Arial" w:cs="Arial"/>
          <w:sz w:val="24"/>
          <w:szCs w:val="24"/>
          <w:lang w:val="en-GB"/>
        </w:rPr>
        <w:t xml:space="preserve"> that a group of 16</w:t>
      </w:r>
      <w:r w:rsidR="00A03975">
        <w:rPr>
          <w:rFonts w:ascii="Arial" w:hAnsi="Arial" w:cs="Arial"/>
          <w:sz w:val="24"/>
          <w:szCs w:val="24"/>
          <w:lang w:val="en-GB"/>
        </w:rPr>
        <w:t>-</w:t>
      </w:r>
      <w:r w:rsidR="00DA7019">
        <w:rPr>
          <w:rFonts w:ascii="Arial" w:hAnsi="Arial" w:cs="Arial"/>
          <w:sz w:val="24"/>
          <w:szCs w:val="24"/>
          <w:lang w:val="en-GB"/>
        </w:rPr>
        <w:t xml:space="preserve"> </w:t>
      </w:r>
      <w:r w:rsidRPr="00154C2B">
        <w:rPr>
          <w:rFonts w:ascii="Arial" w:hAnsi="Arial" w:cs="Arial"/>
          <w:sz w:val="24"/>
          <w:szCs w:val="24"/>
          <w:lang w:val="en-GB"/>
        </w:rPr>
        <w:t>to 17</w:t>
      </w:r>
      <w:r w:rsidR="00DA7019">
        <w:rPr>
          <w:rFonts w:ascii="Arial" w:hAnsi="Arial" w:cs="Arial"/>
          <w:sz w:val="24"/>
          <w:szCs w:val="24"/>
          <w:lang w:val="en-GB"/>
        </w:rPr>
        <w:t>-</w:t>
      </w:r>
      <w:r w:rsidRPr="00154C2B">
        <w:rPr>
          <w:rFonts w:ascii="Arial" w:hAnsi="Arial" w:cs="Arial"/>
          <w:sz w:val="24"/>
          <w:szCs w:val="24"/>
          <w:lang w:val="en-GB"/>
        </w:rPr>
        <w:t>year</w:t>
      </w:r>
      <w:r w:rsidR="00DA7019">
        <w:rPr>
          <w:rFonts w:ascii="Arial" w:hAnsi="Arial" w:cs="Arial"/>
          <w:sz w:val="24"/>
          <w:szCs w:val="24"/>
          <w:lang w:val="en-GB"/>
        </w:rPr>
        <w:t>-</w:t>
      </w:r>
      <w:r w:rsidRPr="00154C2B">
        <w:rPr>
          <w:rFonts w:ascii="Arial" w:hAnsi="Arial" w:cs="Arial"/>
          <w:sz w:val="24"/>
          <w:szCs w:val="24"/>
          <w:lang w:val="en-GB"/>
        </w:rPr>
        <w:t xml:space="preserve">olds </w:t>
      </w:r>
      <w:r w:rsidR="00DA7019">
        <w:rPr>
          <w:rFonts w:ascii="Arial" w:hAnsi="Arial" w:cs="Arial"/>
          <w:sz w:val="24"/>
          <w:szCs w:val="24"/>
          <w:lang w:val="en-GB"/>
        </w:rPr>
        <w:t>believed that</w:t>
      </w:r>
      <w:r w:rsidRPr="00154C2B">
        <w:rPr>
          <w:rFonts w:ascii="Arial" w:hAnsi="Arial" w:cs="Arial"/>
          <w:sz w:val="24"/>
          <w:szCs w:val="24"/>
          <w:lang w:val="en-GB"/>
        </w:rPr>
        <w:t xml:space="preserve"> they </w:t>
      </w:r>
      <w:r w:rsidR="00A03975">
        <w:rPr>
          <w:rFonts w:ascii="Arial" w:hAnsi="Arial" w:cs="Arial"/>
          <w:sz w:val="24"/>
          <w:szCs w:val="24"/>
          <w:lang w:val="en-GB"/>
        </w:rPr>
        <w:t>can recognise</w:t>
      </w:r>
      <w:r w:rsidRPr="00154C2B">
        <w:rPr>
          <w:rFonts w:ascii="Arial" w:hAnsi="Arial" w:cs="Arial"/>
          <w:sz w:val="24"/>
          <w:szCs w:val="24"/>
          <w:lang w:val="en-GB"/>
        </w:rPr>
        <w:t xml:space="preserve"> fake news, but at the same time admitted </w:t>
      </w:r>
      <w:r w:rsidR="00A03975">
        <w:rPr>
          <w:rFonts w:ascii="Arial" w:hAnsi="Arial" w:cs="Arial"/>
          <w:sz w:val="24"/>
          <w:szCs w:val="24"/>
          <w:lang w:val="en-GB"/>
        </w:rPr>
        <w:t xml:space="preserve">to not pay much attention to the sources </w:t>
      </w:r>
      <w:r w:rsidR="00DA7019">
        <w:rPr>
          <w:rFonts w:ascii="Arial" w:hAnsi="Arial" w:cs="Arial"/>
          <w:sz w:val="24"/>
          <w:szCs w:val="24"/>
          <w:lang w:val="en-GB"/>
        </w:rPr>
        <w:t>of</w:t>
      </w:r>
      <w:r w:rsidR="00A93A29">
        <w:rPr>
          <w:rFonts w:ascii="Arial" w:hAnsi="Arial" w:cs="Arial"/>
          <w:sz w:val="24"/>
          <w:szCs w:val="24"/>
          <w:lang w:val="en-GB"/>
        </w:rPr>
        <w:t xml:space="preserve"> </w:t>
      </w:r>
      <w:r w:rsidR="00A03975">
        <w:rPr>
          <w:rFonts w:ascii="Arial" w:hAnsi="Arial" w:cs="Arial"/>
          <w:sz w:val="24"/>
          <w:szCs w:val="24"/>
          <w:lang w:val="en-GB"/>
        </w:rPr>
        <w:t xml:space="preserve">the </w:t>
      </w:r>
      <w:r w:rsidR="00A93A29">
        <w:rPr>
          <w:rFonts w:ascii="Arial" w:hAnsi="Arial" w:cs="Arial"/>
          <w:sz w:val="24"/>
          <w:szCs w:val="24"/>
          <w:lang w:val="en-GB"/>
        </w:rPr>
        <w:t xml:space="preserve">social media </w:t>
      </w:r>
      <w:r w:rsidR="00DA7019">
        <w:rPr>
          <w:rFonts w:ascii="Arial" w:hAnsi="Arial" w:cs="Arial"/>
          <w:sz w:val="24"/>
          <w:szCs w:val="24"/>
          <w:lang w:val="en-GB"/>
        </w:rPr>
        <w:t xml:space="preserve">content </w:t>
      </w:r>
      <w:r w:rsidR="00A93A29">
        <w:rPr>
          <w:rFonts w:ascii="Arial" w:hAnsi="Arial" w:cs="Arial"/>
          <w:sz w:val="24"/>
          <w:szCs w:val="24"/>
          <w:lang w:val="en-GB"/>
        </w:rPr>
        <w:t>(</w:t>
      </w:r>
      <w:proofErr w:type="spellStart"/>
      <w:r w:rsidR="00A03975">
        <w:rPr>
          <w:rFonts w:ascii="Arial" w:hAnsi="Arial" w:cs="Arial"/>
          <w:sz w:val="24"/>
          <w:szCs w:val="24"/>
          <w:lang w:val="en-GB" w:eastAsia="nb-NO"/>
        </w:rPr>
        <w:t>Mathé</w:t>
      </w:r>
      <w:proofErr w:type="spellEnd"/>
      <w:r w:rsidR="00A03975">
        <w:rPr>
          <w:rFonts w:ascii="Arial" w:hAnsi="Arial" w:cs="Arial"/>
          <w:sz w:val="24"/>
          <w:szCs w:val="24"/>
          <w:lang w:val="en-GB" w:eastAsia="nb-NO"/>
        </w:rPr>
        <w:t>, N. E. H.</w:t>
      </w:r>
      <w:r w:rsidR="001A1F15">
        <w:rPr>
          <w:rFonts w:ascii="Arial" w:hAnsi="Arial" w:cs="Arial"/>
          <w:sz w:val="24"/>
          <w:szCs w:val="24"/>
          <w:lang w:val="en-GB" w:eastAsia="nb-NO"/>
        </w:rPr>
        <w:t xml:space="preserve">, </w:t>
      </w:r>
      <w:r w:rsidR="00A93A29" w:rsidRPr="00F334D0">
        <w:rPr>
          <w:rFonts w:ascii="Arial" w:hAnsi="Arial" w:cs="Arial"/>
          <w:sz w:val="24"/>
          <w:szCs w:val="24"/>
          <w:lang w:val="en-GB" w:eastAsia="nb-NO"/>
        </w:rPr>
        <w:t>2017).</w:t>
      </w:r>
    </w:p>
    <w:p w14:paraId="0512083B" w14:textId="77777777" w:rsidR="00154C2B" w:rsidRDefault="00154C2B" w:rsidP="00022AD8">
      <w:pPr>
        <w:spacing w:before="360" w:after="0" w:line="360" w:lineRule="auto"/>
        <w:jc w:val="both"/>
        <w:rPr>
          <w:rFonts w:ascii="Arial" w:hAnsi="Arial" w:cs="Arial"/>
          <w:sz w:val="24"/>
          <w:szCs w:val="24"/>
          <w:lang w:val="en-GB"/>
        </w:rPr>
      </w:pPr>
      <w:r w:rsidRPr="00154C2B">
        <w:rPr>
          <w:rFonts w:ascii="Arial" w:hAnsi="Arial" w:cs="Arial"/>
          <w:sz w:val="24"/>
          <w:szCs w:val="24"/>
          <w:lang w:val="en-GB"/>
        </w:rPr>
        <w:t xml:space="preserve">Reliable statistics are an important tool for understanding the outside world and as a basis for critical thinking. Statistics allow us to evaluate claims based on quantitative evidence and help us differentiate between reasonable and dubious conclusions. </w:t>
      </w:r>
    </w:p>
    <w:p w14:paraId="1FD28365" w14:textId="77777777" w:rsidR="004F2728" w:rsidRDefault="004F2728" w:rsidP="004F2728">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3. How can SSB reach the young population? </w:t>
      </w:r>
    </w:p>
    <w:p w14:paraId="6A0789DD" w14:textId="5076DF85" w:rsidR="00154C2B" w:rsidRPr="00154C2B" w:rsidRDefault="00022AD8" w:rsidP="00154C2B">
      <w:pPr>
        <w:spacing w:before="360" w:after="0" w:line="360" w:lineRule="auto"/>
        <w:jc w:val="both"/>
        <w:rPr>
          <w:rFonts w:ascii="Arial" w:hAnsi="Arial" w:cs="Arial"/>
          <w:sz w:val="24"/>
          <w:szCs w:val="24"/>
          <w:lang w:val="en-GB"/>
        </w:rPr>
      </w:pPr>
      <w:r>
        <w:rPr>
          <w:rFonts w:ascii="Arial" w:hAnsi="Arial" w:cs="Arial"/>
          <w:sz w:val="24"/>
          <w:szCs w:val="24"/>
          <w:lang w:val="en-GB"/>
        </w:rPr>
        <w:t>When developing SSB School</w:t>
      </w:r>
      <w:r w:rsidR="00A03975">
        <w:rPr>
          <w:rFonts w:ascii="Arial" w:hAnsi="Arial" w:cs="Arial"/>
          <w:sz w:val="24"/>
          <w:szCs w:val="24"/>
          <w:lang w:val="en-GB"/>
        </w:rPr>
        <w:t>,</w:t>
      </w:r>
      <w:r>
        <w:rPr>
          <w:rFonts w:ascii="Arial" w:hAnsi="Arial" w:cs="Arial"/>
          <w:sz w:val="24"/>
          <w:szCs w:val="24"/>
          <w:lang w:val="en-GB"/>
        </w:rPr>
        <w:t xml:space="preserve"> SSB carried out different kind</w:t>
      </w:r>
      <w:r w:rsidR="001F79DE">
        <w:rPr>
          <w:rFonts w:ascii="Arial" w:hAnsi="Arial" w:cs="Arial"/>
          <w:sz w:val="24"/>
          <w:szCs w:val="24"/>
          <w:lang w:val="en-GB"/>
        </w:rPr>
        <w:t>s</w:t>
      </w:r>
      <w:r>
        <w:rPr>
          <w:rFonts w:ascii="Arial" w:hAnsi="Arial" w:cs="Arial"/>
          <w:sz w:val="24"/>
          <w:szCs w:val="24"/>
          <w:lang w:val="en-GB"/>
        </w:rPr>
        <w:t xml:space="preserve"> of research. </w:t>
      </w:r>
      <w:r w:rsidR="00154C2B" w:rsidRPr="00154C2B">
        <w:rPr>
          <w:rFonts w:ascii="Arial" w:hAnsi="Arial" w:cs="Arial"/>
          <w:sz w:val="24"/>
          <w:szCs w:val="24"/>
          <w:lang w:val="en-GB"/>
        </w:rPr>
        <w:t xml:space="preserve">We have been given useful insights from Statistics Finland and Statistics Sweden. We also looked at the statistical bureaus in Spain, Ireland, Netherland and Eurostat. The ESS project for </w:t>
      </w:r>
      <w:r w:rsidR="00154C2B" w:rsidRPr="00A03975">
        <w:rPr>
          <w:rFonts w:ascii="Arial" w:hAnsi="Arial" w:cs="Arial"/>
          <w:i/>
          <w:sz w:val="24"/>
          <w:szCs w:val="24"/>
          <w:lang w:val="en-GB"/>
        </w:rPr>
        <w:t>Digital communication, User analytics and Innovative products</w:t>
      </w:r>
      <w:r w:rsidR="00154C2B" w:rsidRPr="00154C2B">
        <w:rPr>
          <w:rFonts w:ascii="Arial" w:hAnsi="Arial" w:cs="Arial"/>
          <w:sz w:val="24"/>
          <w:szCs w:val="24"/>
          <w:lang w:val="en-GB"/>
        </w:rPr>
        <w:t xml:space="preserve"> (DIGICOM) has identified statistical agencies’ common challenge by asking the question ‘How do we reach the new generation?’. One of the sub-projects in DIGICOM focuses on reaching young people and creating targeted statistics, where the products are designed with the user group in mind. The deliveries from this project have been useful to us. </w:t>
      </w:r>
    </w:p>
    <w:p w14:paraId="3E40CAC3" w14:textId="77777777" w:rsidR="00154C2B" w:rsidRPr="00154C2B" w:rsidRDefault="00A03975" w:rsidP="00154C2B">
      <w:pPr>
        <w:spacing w:before="360" w:after="0" w:line="360" w:lineRule="auto"/>
        <w:jc w:val="both"/>
        <w:rPr>
          <w:rFonts w:ascii="Arial" w:hAnsi="Arial" w:cs="Arial"/>
          <w:sz w:val="24"/>
          <w:szCs w:val="24"/>
          <w:lang w:val="en-GB"/>
        </w:rPr>
      </w:pPr>
      <w:r>
        <w:rPr>
          <w:rFonts w:ascii="Arial" w:hAnsi="Arial" w:cs="Arial"/>
          <w:sz w:val="24"/>
          <w:szCs w:val="24"/>
          <w:lang w:val="en-GB"/>
        </w:rPr>
        <w:lastRenderedPageBreak/>
        <w:t xml:space="preserve">The Norwegian Parliament, </w:t>
      </w:r>
      <w:r w:rsidR="00BD362E">
        <w:rPr>
          <w:rFonts w:ascii="Arial" w:hAnsi="Arial" w:cs="Arial"/>
          <w:sz w:val="24"/>
          <w:szCs w:val="24"/>
          <w:lang w:val="en-GB"/>
        </w:rPr>
        <w:t>t</w:t>
      </w:r>
      <w:r w:rsidR="00BD362E" w:rsidRPr="00CF7CCA">
        <w:rPr>
          <w:rFonts w:ascii="Arial" w:hAnsi="Arial" w:cs="Arial"/>
          <w:sz w:val="24"/>
          <w:szCs w:val="24"/>
          <w:lang w:val="en-GB"/>
        </w:rPr>
        <w:t>he Norwegian Broadcasting Corporation</w:t>
      </w:r>
      <w:r>
        <w:rPr>
          <w:rFonts w:ascii="Arial" w:hAnsi="Arial" w:cs="Arial"/>
          <w:sz w:val="24"/>
          <w:szCs w:val="24"/>
          <w:lang w:val="en-GB"/>
        </w:rPr>
        <w:t>,</w:t>
      </w:r>
      <w:r w:rsidR="00BD362E">
        <w:rPr>
          <w:rFonts w:ascii="Arial" w:hAnsi="Arial" w:cs="Arial"/>
          <w:sz w:val="24"/>
          <w:szCs w:val="24"/>
          <w:lang w:val="en-GB"/>
        </w:rPr>
        <w:t xml:space="preserve"> </w:t>
      </w:r>
      <w:r w:rsidR="00154C2B" w:rsidRPr="00154C2B">
        <w:rPr>
          <w:rFonts w:ascii="Arial" w:hAnsi="Arial" w:cs="Arial"/>
          <w:sz w:val="24"/>
          <w:szCs w:val="24"/>
          <w:lang w:val="en-GB"/>
        </w:rPr>
        <w:t xml:space="preserve">and </w:t>
      </w:r>
      <w:r w:rsidR="00BD362E">
        <w:rPr>
          <w:rFonts w:ascii="Arial" w:hAnsi="Arial" w:cs="Arial"/>
          <w:sz w:val="24"/>
          <w:szCs w:val="24"/>
          <w:lang w:val="en-GB"/>
        </w:rPr>
        <w:t>t</w:t>
      </w:r>
      <w:r w:rsidR="00154C2B" w:rsidRPr="00154C2B">
        <w:rPr>
          <w:rFonts w:ascii="Arial" w:hAnsi="Arial" w:cs="Arial"/>
          <w:sz w:val="24"/>
          <w:szCs w:val="24"/>
          <w:lang w:val="en-GB"/>
        </w:rPr>
        <w:t>he United Nations Association of Norway</w:t>
      </w:r>
      <w:r>
        <w:rPr>
          <w:rFonts w:ascii="Arial" w:hAnsi="Arial" w:cs="Arial"/>
          <w:sz w:val="24"/>
          <w:szCs w:val="24"/>
          <w:lang w:val="en-GB"/>
        </w:rPr>
        <w:t xml:space="preserve">, </w:t>
      </w:r>
      <w:r w:rsidR="00154C2B" w:rsidRPr="00154C2B">
        <w:rPr>
          <w:rFonts w:ascii="Arial" w:hAnsi="Arial" w:cs="Arial"/>
          <w:sz w:val="24"/>
          <w:szCs w:val="24"/>
          <w:lang w:val="en-GB"/>
        </w:rPr>
        <w:t xml:space="preserve">have all developed learning resources. They have shared their experiences and given use useful insights.  </w:t>
      </w:r>
    </w:p>
    <w:p w14:paraId="56AF6EC2" w14:textId="77777777" w:rsidR="00154C2B" w:rsidRDefault="004F2728" w:rsidP="00154C2B">
      <w:pPr>
        <w:spacing w:before="360" w:after="0" w:line="360" w:lineRule="auto"/>
        <w:jc w:val="both"/>
        <w:rPr>
          <w:rFonts w:ascii="Arial" w:hAnsi="Arial" w:cs="Arial"/>
          <w:i/>
          <w:sz w:val="24"/>
          <w:szCs w:val="24"/>
          <w:lang w:val="en-GB"/>
        </w:rPr>
      </w:pPr>
      <w:r>
        <w:rPr>
          <w:rFonts w:ascii="Arial" w:hAnsi="Arial" w:cs="Arial"/>
          <w:i/>
          <w:sz w:val="24"/>
          <w:szCs w:val="24"/>
          <w:lang w:val="en-GB"/>
        </w:rPr>
        <w:t>3.1</w:t>
      </w:r>
      <w:r w:rsidR="000A5246">
        <w:rPr>
          <w:rFonts w:ascii="Arial" w:hAnsi="Arial" w:cs="Arial"/>
          <w:i/>
          <w:sz w:val="24"/>
          <w:szCs w:val="24"/>
          <w:lang w:val="en-GB"/>
        </w:rPr>
        <w:t>. Targeting the schools</w:t>
      </w:r>
    </w:p>
    <w:p w14:paraId="2338F31A"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 xml:space="preserve">SSB decided to use the school </w:t>
      </w:r>
      <w:r w:rsidR="000A5246">
        <w:rPr>
          <w:rFonts w:ascii="Arial" w:hAnsi="Arial" w:cs="Arial"/>
          <w:sz w:val="24"/>
          <w:szCs w:val="24"/>
          <w:lang w:val="en-GB"/>
        </w:rPr>
        <w:t>as the</w:t>
      </w:r>
      <w:r w:rsidR="004C7CC0">
        <w:rPr>
          <w:rFonts w:ascii="Arial" w:hAnsi="Arial" w:cs="Arial"/>
          <w:sz w:val="24"/>
          <w:szCs w:val="24"/>
          <w:lang w:val="en-GB"/>
        </w:rPr>
        <w:t xml:space="preserve"> </w:t>
      </w:r>
      <w:r w:rsidR="000A5246">
        <w:rPr>
          <w:rFonts w:ascii="Arial" w:hAnsi="Arial" w:cs="Arial"/>
          <w:sz w:val="24"/>
          <w:szCs w:val="24"/>
          <w:lang w:val="en-GB"/>
        </w:rPr>
        <w:t>place</w:t>
      </w:r>
      <w:r w:rsidR="004C7CC0">
        <w:rPr>
          <w:rFonts w:ascii="Arial" w:hAnsi="Arial" w:cs="Arial"/>
          <w:sz w:val="24"/>
          <w:szCs w:val="24"/>
          <w:lang w:val="en-GB"/>
        </w:rPr>
        <w:t xml:space="preserve"> </w:t>
      </w:r>
      <w:r w:rsidRPr="00154C2B">
        <w:rPr>
          <w:rFonts w:ascii="Arial" w:hAnsi="Arial" w:cs="Arial"/>
          <w:sz w:val="24"/>
          <w:szCs w:val="24"/>
          <w:lang w:val="en-GB"/>
        </w:rPr>
        <w:t xml:space="preserve">to reach the young population. There are several reasons for this choice. The information SSB can provide is relevant for young people in a learning environment. </w:t>
      </w:r>
      <w:r w:rsidR="004C7CC0">
        <w:rPr>
          <w:rFonts w:ascii="Arial" w:hAnsi="Arial" w:cs="Arial"/>
          <w:sz w:val="24"/>
          <w:szCs w:val="24"/>
          <w:lang w:val="en-GB"/>
        </w:rPr>
        <w:t>We</w:t>
      </w:r>
      <w:r w:rsidR="004C7CC0" w:rsidRPr="00154C2B">
        <w:rPr>
          <w:rFonts w:ascii="Arial" w:hAnsi="Arial" w:cs="Arial"/>
          <w:sz w:val="24"/>
          <w:szCs w:val="24"/>
          <w:lang w:val="en-GB"/>
        </w:rPr>
        <w:t xml:space="preserve"> </w:t>
      </w:r>
      <w:r w:rsidRPr="00154C2B">
        <w:rPr>
          <w:rFonts w:ascii="Arial" w:hAnsi="Arial" w:cs="Arial"/>
          <w:sz w:val="24"/>
          <w:szCs w:val="24"/>
          <w:lang w:val="en-GB"/>
        </w:rPr>
        <w:t xml:space="preserve">do not provide information that </w:t>
      </w:r>
      <w:r w:rsidR="004C7CC0">
        <w:rPr>
          <w:rFonts w:ascii="Arial" w:hAnsi="Arial" w:cs="Arial"/>
          <w:sz w:val="24"/>
          <w:szCs w:val="24"/>
          <w:lang w:val="en-GB"/>
        </w:rPr>
        <w:t xml:space="preserve">are useful to </w:t>
      </w:r>
      <w:r w:rsidRPr="00154C2B">
        <w:rPr>
          <w:rFonts w:ascii="Arial" w:hAnsi="Arial" w:cs="Arial"/>
          <w:sz w:val="24"/>
          <w:szCs w:val="24"/>
          <w:lang w:val="en-GB"/>
        </w:rPr>
        <w:t>young</w:t>
      </w:r>
      <w:r w:rsidR="004C7CC0">
        <w:rPr>
          <w:rFonts w:ascii="Arial" w:hAnsi="Arial" w:cs="Arial"/>
          <w:sz w:val="24"/>
          <w:szCs w:val="24"/>
          <w:lang w:val="en-GB"/>
        </w:rPr>
        <w:t>sters</w:t>
      </w:r>
      <w:r w:rsidRPr="00154C2B">
        <w:rPr>
          <w:rFonts w:ascii="Arial" w:hAnsi="Arial" w:cs="Arial"/>
          <w:sz w:val="24"/>
          <w:szCs w:val="24"/>
          <w:lang w:val="en-GB"/>
        </w:rPr>
        <w:t xml:space="preserve"> in their leisure time</w:t>
      </w:r>
      <w:r w:rsidR="00A03975">
        <w:rPr>
          <w:rFonts w:ascii="Arial" w:hAnsi="Arial" w:cs="Arial"/>
          <w:sz w:val="24"/>
          <w:szCs w:val="24"/>
          <w:lang w:val="en-GB"/>
        </w:rPr>
        <w:t>,</w:t>
      </w:r>
      <w:r w:rsidR="004C7CC0">
        <w:rPr>
          <w:rFonts w:ascii="Arial" w:hAnsi="Arial" w:cs="Arial"/>
          <w:sz w:val="24"/>
          <w:szCs w:val="24"/>
          <w:lang w:val="en-GB"/>
        </w:rPr>
        <w:t xml:space="preserve"> such as </w:t>
      </w:r>
      <w:r w:rsidRPr="00154C2B">
        <w:rPr>
          <w:rFonts w:ascii="Arial" w:hAnsi="Arial" w:cs="Arial"/>
          <w:sz w:val="24"/>
          <w:szCs w:val="24"/>
          <w:lang w:val="en-GB"/>
        </w:rPr>
        <w:t>assist</w:t>
      </w:r>
      <w:r w:rsidR="004C7CC0">
        <w:rPr>
          <w:rFonts w:ascii="Arial" w:hAnsi="Arial" w:cs="Arial"/>
          <w:sz w:val="24"/>
          <w:szCs w:val="24"/>
          <w:lang w:val="en-GB"/>
        </w:rPr>
        <w:t>ing</w:t>
      </w:r>
      <w:r w:rsidRPr="00154C2B">
        <w:rPr>
          <w:rFonts w:ascii="Arial" w:hAnsi="Arial" w:cs="Arial"/>
          <w:sz w:val="24"/>
          <w:szCs w:val="24"/>
          <w:lang w:val="en-GB"/>
        </w:rPr>
        <w:t xml:space="preserve"> in developing skills in social relations, safe sex, drug advice</w:t>
      </w:r>
      <w:r w:rsidR="00A03975">
        <w:rPr>
          <w:rFonts w:ascii="Arial" w:hAnsi="Arial" w:cs="Arial"/>
          <w:sz w:val="24"/>
          <w:szCs w:val="24"/>
          <w:lang w:val="en-GB"/>
        </w:rPr>
        <w:t>,</w:t>
      </w:r>
      <w:r w:rsidRPr="00154C2B">
        <w:rPr>
          <w:rFonts w:ascii="Arial" w:hAnsi="Arial" w:cs="Arial"/>
          <w:sz w:val="24"/>
          <w:szCs w:val="24"/>
          <w:lang w:val="en-GB"/>
        </w:rPr>
        <w:t xml:space="preserve"> etc. </w:t>
      </w:r>
    </w:p>
    <w:p w14:paraId="5AD2F221" w14:textId="77777777" w:rsid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 xml:space="preserve">Statistical literacy is on the other hand part of the core curriculum </w:t>
      </w:r>
      <w:r w:rsidR="00022AD8">
        <w:rPr>
          <w:rFonts w:ascii="Arial" w:hAnsi="Arial" w:cs="Arial"/>
          <w:sz w:val="24"/>
          <w:szCs w:val="24"/>
          <w:lang w:val="en-GB"/>
        </w:rPr>
        <w:t>in</w:t>
      </w:r>
      <w:r w:rsidRPr="00154C2B">
        <w:rPr>
          <w:rFonts w:ascii="Arial" w:hAnsi="Arial" w:cs="Arial"/>
          <w:sz w:val="24"/>
          <w:szCs w:val="24"/>
          <w:lang w:val="en-GB"/>
        </w:rPr>
        <w:t xml:space="preserve"> primary and secondary education. Schools in Norway have long traditions </w:t>
      </w:r>
      <w:r w:rsidR="004C7CC0">
        <w:rPr>
          <w:rFonts w:ascii="Arial" w:hAnsi="Arial" w:cs="Arial"/>
          <w:sz w:val="24"/>
          <w:szCs w:val="24"/>
          <w:lang w:val="en-GB"/>
        </w:rPr>
        <w:t>for</w:t>
      </w:r>
      <w:r w:rsidR="004C7CC0" w:rsidRPr="00154C2B">
        <w:rPr>
          <w:rFonts w:ascii="Arial" w:hAnsi="Arial" w:cs="Arial"/>
          <w:sz w:val="24"/>
          <w:szCs w:val="24"/>
          <w:lang w:val="en-GB"/>
        </w:rPr>
        <w:t xml:space="preserve"> </w:t>
      </w:r>
      <w:r w:rsidRPr="00154C2B">
        <w:rPr>
          <w:rFonts w:ascii="Arial" w:hAnsi="Arial" w:cs="Arial"/>
          <w:sz w:val="24"/>
          <w:szCs w:val="24"/>
          <w:lang w:val="en-GB"/>
        </w:rPr>
        <w:t>us</w:t>
      </w:r>
      <w:r w:rsidR="004C7CC0">
        <w:rPr>
          <w:rFonts w:ascii="Arial" w:hAnsi="Arial" w:cs="Arial"/>
          <w:sz w:val="24"/>
          <w:szCs w:val="24"/>
          <w:lang w:val="en-GB"/>
        </w:rPr>
        <w:t>ing</w:t>
      </w:r>
      <w:r w:rsidRPr="00154C2B">
        <w:rPr>
          <w:rFonts w:ascii="Arial" w:hAnsi="Arial" w:cs="Arial"/>
          <w:sz w:val="24"/>
          <w:szCs w:val="24"/>
          <w:lang w:val="en-GB"/>
        </w:rPr>
        <w:t xml:space="preserve"> SSB as a</w:t>
      </w:r>
      <w:r w:rsidR="009B3D45">
        <w:rPr>
          <w:rFonts w:ascii="Arial" w:hAnsi="Arial" w:cs="Arial"/>
          <w:sz w:val="24"/>
          <w:szCs w:val="24"/>
          <w:lang w:val="en-GB"/>
        </w:rPr>
        <w:t>n</w:t>
      </w:r>
      <w:r w:rsidRPr="00154C2B">
        <w:rPr>
          <w:rFonts w:ascii="Arial" w:hAnsi="Arial" w:cs="Arial"/>
          <w:sz w:val="24"/>
          <w:szCs w:val="24"/>
          <w:lang w:val="en-GB"/>
        </w:rPr>
        <w:t xml:space="preserve"> </w:t>
      </w:r>
      <w:r w:rsidR="009B3D45">
        <w:rPr>
          <w:rFonts w:ascii="Arial" w:hAnsi="Arial" w:cs="Arial"/>
          <w:sz w:val="24"/>
          <w:szCs w:val="24"/>
          <w:lang w:val="en-GB"/>
        </w:rPr>
        <w:t xml:space="preserve">educational </w:t>
      </w:r>
      <w:r w:rsidRPr="00154C2B">
        <w:rPr>
          <w:rFonts w:ascii="Arial" w:hAnsi="Arial" w:cs="Arial"/>
          <w:sz w:val="24"/>
          <w:szCs w:val="24"/>
          <w:lang w:val="en-GB"/>
        </w:rPr>
        <w:t xml:space="preserve">resource. The printed publication </w:t>
      </w:r>
      <w:r w:rsidRPr="00A03975">
        <w:rPr>
          <w:rFonts w:ascii="Arial" w:hAnsi="Arial" w:cs="Arial"/>
          <w:i/>
          <w:sz w:val="24"/>
          <w:szCs w:val="24"/>
          <w:lang w:val="en-GB"/>
        </w:rPr>
        <w:t>Statistical yearbook of Norway</w:t>
      </w:r>
      <w:r w:rsidRPr="00154C2B">
        <w:rPr>
          <w:rFonts w:ascii="Arial" w:hAnsi="Arial" w:cs="Arial"/>
          <w:sz w:val="24"/>
          <w:szCs w:val="24"/>
          <w:lang w:val="en-GB"/>
        </w:rPr>
        <w:t xml:space="preserve"> </w:t>
      </w:r>
      <w:r w:rsidR="009B3D45" w:rsidRPr="009B3D45">
        <w:rPr>
          <w:rFonts w:ascii="Arial" w:hAnsi="Arial" w:cs="Arial"/>
          <w:sz w:val="24"/>
          <w:szCs w:val="24"/>
          <w:lang w:val="en-GB"/>
        </w:rPr>
        <w:t xml:space="preserve">used to be in the high school syllabus </w:t>
      </w:r>
      <w:r w:rsidRPr="00154C2B">
        <w:rPr>
          <w:rFonts w:ascii="Arial" w:hAnsi="Arial" w:cs="Arial"/>
          <w:sz w:val="24"/>
          <w:szCs w:val="24"/>
          <w:lang w:val="en-GB"/>
        </w:rPr>
        <w:t xml:space="preserve">up until 2013, when the production was shut down. Several school books </w:t>
      </w:r>
      <w:r w:rsidR="009B3D45">
        <w:rPr>
          <w:rFonts w:ascii="Arial" w:hAnsi="Arial" w:cs="Arial"/>
          <w:sz w:val="24"/>
          <w:szCs w:val="24"/>
          <w:lang w:val="en-GB"/>
        </w:rPr>
        <w:t xml:space="preserve">include </w:t>
      </w:r>
      <w:r w:rsidRPr="00154C2B">
        <w:rPr>
          <w:rFonts w:ascii="Arial" w:hAnsi="Arial" w:cs="Arial"/>
          <w:sz w:val="24"/>
          <w:szCs w:val="24"/>
          <w:lang w:val="en-GB"/>
        </w:rPr>
        <w:t>gra</w:t>
      </w:r>
      <w:r w:rsidR="00A03975">
        <w:rPr>
          <w:rFonts w:ascii="Arial" w:hAnsi="Arial" w:cs="Arial"/>
          <w:sz w:val="24"/>
          <w:szCs w:val="24"/>
          <w:lang w:val="en-GB"/>
        </w:rPr>
        <w:t>phs and infographics from SSB. F</w:t>
      </w:r>
      <w:r w:rsidRPr="00154C2B">
        <w:rPr>
          <w:rFonts w:ascii="Arial" w:hAnsi="Arial" w:cs="Arial"/>
          <w:sz w:val="24"/>
          <w:szCs w:val="24"/>
          <w:lang w:val="en-GB"/>
        </w:rPr>
        <w:t>or instance</w:t>
      </w:r>
      <w:r w:rsidR="00A03975">
        <w:rPr>
          <w:rFonts w:ascii="Arial" w:hAnsi="Arial" w:cs="Arial"/>
          <w:sz w:val="24"/>
          <w:szCs w:val="24"/>
          <w:lang w:val="en-GB"/>
        </w:rPr>
        <w:t>,</w:t>
      </w:r>
      <w:r w:rsidRPr="00154C2B">
        <w:rPr>
          <w:rFonts w:ascii="Arial" w:hAnsi="Arial" w:cs="Arial"/>
          <w:sz w:val="24"/>
          <w:szCs w:val="24"/>
          <w:lang w:val="en-GB"/>
        </w:rPr>
        <w:t xml:space="preserve"> a mathematics book for lower secondary school </w:t>
      </w:r>
      <w:r w:rsidR="00A03975">
        <w:rPr>
          <w:rFonts w:ascii="Arial" w:hAnsi="Arial" w:cs="Arial"/>
          <w:sz w:val="24"/>
          <w:szCs w:val="24"/>
          <w:lang w:val="en-GB"/>
        </w:rPr>
        <w:t xml:space="preserve">that </w:t>
      </w:r>
      <w:r w:rsidRPr="00154C2B">
        <w:rPr>
          <w:rFonts w:ascii="Arial" w:hAnsi="Arial" w:cs="Arial"/>
          <w:sz w:val="24"/>
          <w:szCs w:val="24"/>
          <w:lang w:val="en-GB"/>
        </w:rPr>
        <w:t>used infographic on population statistics combined with q</w:t>
      </w:r>
      <w:r w:rsidR="004F2728">
        <w:rPr>
          <w:rFonts w:ascii="Arial" w:hAnsi="Arial" w:cs="Arial"/>
          <w:sz w:val="24"/>
          <w:szCs w:val="24"/>
          <w:lang w:val="en-GB"/>
        </w:rPr>
        <w:t xml:space="preserve">uestions </w:t>
      </w:r>
      <w:r w:rsidR="009B3D45">
        <w:rPr>
          <w:rFonts w:ascii="Arial" w:hAnsi="Arial" w:cs="Arial"/>
          <w:sz w:val="24"/>
          <w:szCs w:val="24"/>
          <w:lang w:val="en-GB"/>
        </w:rPr>
        <w:t>where</w:t>
      </w:r>
      <w:r w:rsidR="004F2728">
        <w:rPr>
          <w:rFonts w:ascii="Arial" w:hAnsi="Arial" w:cs="Arial"/>
          <w:sz w:val="24"/>
          <w:szCs w:val="24"/>
          <w:lang w:val="en-GB"/>
        </w:rPr>
        <w:t xml:space="preserve"> </w:t>
      </w:r>
      <w:r w:rsidR="009B3D45">
        <w:rPr>
          <w:rFonts w:ascii="Arial" w:hAnsi="Arial" w:cs="Arial"/>
          <w:sz w:val="24"/>
          <w:szCs w:val="24"/>
          <w:lang w:val="en-GB"/>
        </w:rPr>
        <w:t xml:space="preserve">the </w:t>
      </w:r>
      <w:r w:rsidR="004F2728">
        <w:rPr>
          <w:rFonts w:ascii="Arial" w:hAnsi="Arial" w:cs="Arial"/>
          <w:sz w:val="24"/>
          <w:szCs w:val="24"/>
          <w:lang w:val="en-GB"/>
        </w:rPr>
        <w:t>answer</w:t>
      </w:r>
      <w:r w:rsidR="009B3D45">
        <w:rPr>
          <w:rFonts w:ascii="Arial" w:hAnsi="Arial" w:cs="Arial"/>
          <w:sz w:val="24"/>
          <w:szCs w:val="24"/>
          <w:lang w:val="en-GB"/>
        </w:rPr>
        <w:t>s could be found</w:t>
      </w:r>
      <w:r w:rsidR="004F2728">
        <w:rPr>
          <w:rFonts w:ascii="Arial" w:hAnsi="Arial" w:cs="Arial"/>
          <w:sz w:val="24"/>
          <w:szCs w:val="24"/>
          <w:lang w:val="en-GB"/>
        </w:rPr>
        <w:t xml:space="preserve"> in the infographic. </w:t>
      </w:r>
    </w:p>
    <w:p w14:paraId="699FB2FA" w14:textId="77777777" w:rsidR="00A03975" w:rsidRDefault="00A03975" w:rsidP="00154C2B">
      <w:pPr>
        <w:spacing w:before="360" w:after="0" w:line="360" w:lineRule="auto"/>
        <w:jc w:val="both"/>
        <w:rPr>
          <w:rFonts w:ascii="Arial" w:hAnsi="Arial" w:cs="Arial"/>
          <w:sz w:val="24"/>
          <w:szCs w:val="24"/>
          <w:lang w:val="en-GB"/>
        </w:rPr>
      </w:pPr>
    </w:p>
    <w:p w14:paraId="2EA21C9A" w14:textId="77777777" w:rsidR="00A03975" w:rsidRDefault="00A03975" w:rsidP="00154C2B">
      <w:pPr>
        <w:spacing w:before="360" w:after="0" w:line="360" w:lineRule="auto"/>
        <w:jc w:val="both"/>
        <w:rPr>
          <w:rFonts w:ascii="Arial" w:hAnsi="Arial" w:cs="Arial"/>
          <w:sz w:val="24"/>
          <w:szCs w:val="24"/>
          <w:lang w:val="en-GB"/>
        </w:rPr>
      </w:pPr>
    </w:p>
    <w:p w14:paraId="1C301C7C" w14:textId="77777777" w:rsidR="00A03975" w:rsidRDefault="00A03975" w:rsidP="00154C2B">
      <w:pPr>
        <w:spacing w:before="360" w:after="0" w:line="360" w:lineRule="auto"/>
        <w:jc w:val="both"/>
        <w:rPr>
          <w:rFonts w:ascii="Arial" w:hAnsi="Arial" w:cs="Arial"/>
          <w:sz w:val="24"/>
          <w:szCs w:val="24"/>
          <w:lang w:val="en-GB"/>
        </w:rPr>
      </w:pPr>
    </w:p>
    <w:p w14:paraId="7CC18108" w14:textId="77777777" w:rsidR="00A03975" w:rsidRDefault="00A03975" w:rsidP="00154C2B">
      <w:pPr>
        <w:spacing w:before="360" w:after="0" w:line="360" w:lineRule="auto"/>
        <w:jc w:val="both"/>
        <w:rPr>
          <w:rFonts w:ascii="Arial" w:hAnsi="Arial" w:cs="Arial"/>
          <w:sz w:val="24"/>
          <w:szCs w:val="24"/>
          <w:lang w:val="en-GB"/>
        </w:rPr>
      </w:pPr>
    </w:p>
    <w:p w14:paraId="268014C2" w14:textId="77777777" w:rsidR="00A03975" w:rsidRDefault="00A03975" w:rsidP="00154C2B">
      <w:pPr>
        <w:spacing w:before="360" w:after="0" w:line="360" w:lineRule="auto"/>
        <w:jc w:val="both"/>
        <w:rPr>
          <w:rFonts w:ascii="Arial" w:hAnsi="Arial" w:cs="Arial"/>
          <w:sz w:val="24"/>
          <w:szCs w:val="24"/>
          <w:lang w:val="en-GB"/>
        </w:rPr>
      </w:pPr>
    </w:p>
    <w:p w14:paraId="1AA90BE7" w14:textId="77777777" w:rsidR="00A03975" w:rsidRDefault="00A03975" w:rsidP="00154C2B">
      <w:pPr>
        <w:spacing w:before="360" w:after="0" w:line="360" w:lineRule="auto"/>
        <w:jc w:val="both"/>
        <w:rPr>
          <w:rFonts w:ascii="Arial" w:hAnsi="Arial" w:cs="Arial"/>
          <w:sz w:val="24"/>
          <w:szCs w:val="24"/>
          <w:lang w:val="en-GB"/>
        </w:rPr>
      </w:pPr>
    </w:p>
    <w:p w14:paraId="623A63F3" w14:textId="77777777" w:rsidR="00A03975" w:rsidRDefault="00A03975" w:rsidP="00154C2B">
      <w:pPr>
        <w:spacing w:before="360" w:after="0" w:line="360" w:lineRule="auto"/>
        <w:jc w:val="both"/>
        <w:rPr>
          <w:rFonts w:ascii="Arial" w:hAnsi="Arial" w:cs="Arial"/>
          <w:sz w:val="24"/>
          <w:szCs w:val="24"/>
          <w:lang w:val="en-GB"/>
        </w:rPr>
      </w:pPr>
    </w:p>
    <w:p w14:paraId="7519429B" w14:textId="77777777" w:rsidR="003B44D6" w:rsidRPr="003B44D6" w:rsidRDefault="003B44D6" w:rsidP="00154C2B">
      <w:pPr>
        <w:spacing w:before="360" w:after="0" w:line="360" w:lineRule="auto"/>
        <w:jc w:val="both"/>
        <w:rPr>
          <w:rFonts w:ascii="Arial" w:hAnsi="Arial" w:cs="Arial"/>
          <w:b/>
          <w:sz w:val="20"/>
          <w:szCs w:val="20"/>
          <w:lang w:val="en-GB"/>
        </w:rPr>
      </w:pPr>
      <w:r w:rsidRPr="003B44D6">
        <w:rPr>
          <w:rFonts w:ascii="Arial" w:hAnsi="Arial" w:cs="Arial"/>
          <w:b/>
          <w:sz w:val="20"/>
          <w:szCs w:val="20"/>
          <w:lang w:val="en-GB"/>
        </w:rPr>
        <w:lastRenderedPageBreak/>
        <w:t>Figure 1. Example of an infographic from SSB in a mathematic book</w:t>
      </w:r>
    </w:p>
    <w:p w14:paraId="651D32A3" w14:textId="77777777" w:rsidR="003B44D6" w:rsidRDefault="00F16755" w:rsidP="00E55957">
      <w:pPr>
        <w:spacing w:before="360" w:after="0" w:line="360" w:lineRule="auto"/>
        <w:jc w:val="center"/>
        <w:rPr>
          <w:rFonts w:ascii="Arial" w:hAnsi="Arial" w:cs="Arial"/>
          <w:sz w:val="24"/>
          <w:szCs w:val="24"/>
          <w:lang w:val="en-GB"/>
        </w:rPr>
      </w:pPr>
      <w:r>
        <w:rPr>
          <w:rFonts w:ascii="Arial" w:hAnsi="Arial" w:cs="Arial"/>
          <w:noProof/>
          <w:sz w:val="24"/>
          <w:szCs w:val="24"/>
          <w:lang w:val="en-GB"/>
        </w:rPr>
        <w:drawing>
          <wp:inline distT="0" distB="0" distL="0" distR="0" wp14:anchorId="30C8A839" wp14:editId="1CEA5D90">
            <wp:extent cx="4114800" cy="5273221"/>
            <wp:effectExtent l="0" t="0" r="0" b="3810"/>
            <wp:docPr id="3" name="Bilde 3" descr="Et bilde som inneholder tekst&#10;&#10;Beskrivelse som er generert med høy viss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olebo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7517" cy="5276703"/>
                    </a:xfrm>
                    <a:prstGeom prst="rect">
                      <a:avLst/>
                    </a:prstGeom>
                  </pic:spPr>
                </pic:pic>
              </a:graphicData>
            </a:graphic>
          </wp:inline>
        </w:drawing>
      </w:r>
    </w:p>
    <w:p w14:paraId="2C2C7AA5" w14:textId="77777777" w:rsidR="00622A37" w:rsidRPr="00681315" w:rsidRDefault="00622A37" w:rsidP="00622A37">
      <w:pPr>
        <w:spacing w:before="360" w:after="0" w:line="360" w:lineRule="auto"/>
        <w:rPr>
          <w:rFonts w:ascii="Arial" w:hAnsi="Arial" w:cs="Arial"/>
          <w:sz w:val="20"/>
          <w:szCs w:val="20"/>
          <w:lang w:val="en-GB"/>
        </w:rPr>
      </w:pPr>
      <w:r w:rsidRPr="00681315">
        <w:rPr>
          <w:rFonts w:ascii="Arial" w:hAnsi="Arial" w:cs="Arial"/>
          <w:sz w:val="20"/>
          <w:szCs w:val="20"/>
          <w:lang w:val="en-GB"/>
        </w:rPr>
        <w:t xml:space="preserve">Source: Bakke, Bakke, </w:t>
      </w:r>
      <w:proofErr w:type="spellStart"/>
      <w:r w:rsidRPr="00681315">
        <w:rPr>
          <w:rFonts w:ascii="Arial" w:hAnsi="Arial" w:cs="Arial"/>
          <w:sz w:val="20"/>
          <w:szCs w:val="20"/>
          <w:lang w:val="en-GB"/>
        </w:rPr>
        <w:t>Elektronisk</w:t>
      </w:r>
      <w:proofErr w:type="spellEnd"/>
      <w:r w:rsidRPr="00681315">
        <w:rPr>
          <w:rFonts w:ascii="Arial" w:hAnsi="Arial" w:cs="Arial"/>
          <w:sz w:val="20"/>
          <w:szCs w:val="20"/>
          <w:lang w:val="en-GB"/>
        </w:rPr>
        <w:t xml:space="preserve"> </w:t>
      </w:r>
      <w:proofErr w:type="spellStart"/>
      <w:r w:rsidRPr="00681315">
        <w:rPr>
          <w:rFonts w:ascii="Arial" w:hAnsi="Arial" w:cs="Arial"/>
          <w:sz w:val="20"/>
          <w:szCs w:val="20"/>
          <w:lang w:val="en-GB"/>
        </w:rPr>
        <w:t>Undervisningsforlag</w:t>
      </w:r>
      <w:proofErr w:type="spellEnd"/>
      <w:r w:rsidRPr="00681315">
        <w:rPr>
          <w:rFonts w:ascii="Arial" w:hAnsi="Arial" w:cs="Arial"/>
          <w:sz w:val="20"/>
          <w:szCs w:val="20"/>
          <w:lang w:val="en-GB"/>
        </w:rPr>
        <w:t xml:space="preserve"> AS (2014)</w:t>
      </w:r>
    </w:p>
    <w:p w14:paraId="4169E734"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 xml:space="preserve">In addition, SSB’s website is one of the few accepted web resources during </w:t>
      </w:r>
      <w:r w:rsidR="004F2728">
        <w:rPr>
          <w:rFonts w:ascii="Arial" w:hAnsi="Arial" w:cs="Arial"/>
          <w:sz w:val="24"/>
          <w:szCs w:val="24"/>
          <w:lang w:val="en-GB"/>
        </w:rPr>
        <w:t>exams in upper secondary school</w:t>
      </w:r>
      <w:r w:rsidRPr="00154C2B">
        <w:rPr>
          <w:rFonts w:ascii="Arial" w:hAnsi="Arial" w:cs="Arial"/>
          <w:sz w:val="24"/>
          <w:szCs w:val="24"/>
          <w:lang w:val="en-GB"/>
        </w:rPr>
        <w:t>. For several years</w:t>
      </w:r>
      <w:r w:rsidR="00A03975">
        <w:rPr>
          <w:rFonts w:ascii="Arial" w:hAnsi="Arial" w:cs="Arial"/>
          <w:sz w:val="24"/>
          <w:szCs w:val="24"/>
          <w:lang w:val="en-GB"/>
        </w:rPr>
        <w:t>,</w:t>
      </w:r>
      <w:r w:rsidRPr="00154C2B">
        <w:rPr>
          <w:rFonts w:ascii="Arial" w:hAnsi="Arial" w:cs="Arial"/>
          <w:sz w:val="24"/>
          <w:szCs w:val="24"/>
          <w:lang w:val="en-GB"/>
        </w:rPr>
        <w:t xml:space="preserve"> schools have </w:t>
      </w:r>
      <w:r w:rsidR="009B3D45">
        <w:rPr>
          <w:rFonts w:ascii="Arial" w:hAnsi="Arial" w:cs="Arial"/>
          <w:sz w:val="24"/>
          <w:szCs w:val="24"/>
          <w:lang w:val="en-GB"/>
        </w:rPr>
        <w:t xml:space="preserve">made </w:t>
      </w:r>
      <w:r w:rsidRPr="00154C2B">
        <w:rPr>
          <w:rFonts w:ascii="Arial" w:hAnsi="Arial" w:cs="Arial"/>
          <w:sz w:val="24"/>
          <w:szCs w:val="24"/>
          <w:lang w:val="en-GB"/>
        </w:rPr>
        <w:t>requests for visit</w:t>
      </w:r>
      <w:r w:rsidR="009B3D45">
        <w:rPr>
          <w:rFonts w:ascii="Arial" w:hAnsi="Arial" w:cs="Arial"/>
          <w:sz w:val="24"/>
          <w:szCs w:val="24"/>
          <w:lang w:val="en-GB"/>
        </w:rPr>
        <w:t>ing SSB</w:t>
      </w:r>
      <w:r w:rsidR="00022AD8">
        <w:rPr>
          <w:rFonts w:ascii="Arial" w:hAnsi="Arial" w:cs="Arial"/>
          <w:sz w:val="24"/>
          <w:szCs w:val="24"/>
          <w:lang w:val="en-GB"/>
        </w:rPr>
        <w:t xml:space="preserve"> </w:t>
      </w:r>
      <w:r w:rsidR="009B3D45">
        <w:rPr>
          <w:rFonts w:ascii="Arial" w:hAnsi="Arial" w:cs="Arial"/>
          <w:sz w:val="24"/>
          <w:szCs w:val="24"/>
          <w:lang w:val="en-GB"/>
        </w:rPr>
        <w:t xml:space="preserve">so that </w:t>
      </w:r>
      <w:r w:rsidR="00022AD8">
        <w:rPr>
          <w:rFonts w:ascii="Arial" w:hAnsi="Arial" w:cs="Arial"/>
          <w:sz w:val="24"/>
          <w:szCs w:val="24"/>
          <w:lang w:val="en-GB"/>
        </w:rPr>
        <w:t xml:space="preserve">the pupils </w:t>
      </w:r>
      <w:r w:rsidR="009B3D45">
        <w:rPr>
          <w:rFonts w:ascii="Arial" w:hAnsi="Arial" w:cs="Arial"/>
          <w:sz w:val="24"/>
          <w:szCs w:val="24"/>
          <w:lang w:val="en-GB"/>
        </w:rPr>
        <w:t xml:space="preserve">can </w:t>
      </w:r>
      <w:r w:rsidR="00022AD8">
        <w:rPr>
          <w:rFonts w:ascii="Arial" w:hAnsi="Arial" w:cs="Arial"/>
          <w:sz w:val="24"/>
          <w:szCs w:val="24"/>
          <w:lang w:val="en-GB"/>
        </w:rPr>
        <w:t>learn more about our website</w:t>
      </w:r>
      <w:r w:rsidRPr="00154C2B">
        <w:rPr>
          <w:rFonts w:ascii="Arial" w:hAnsi="Arial" w:cs="Arial"/>
          <w:sz w:val="24"/>
          <w:szCs w:val="24"/>
          <w:lang w:val="en-GB"/>
        </w:rPr>
        <w:t xml:space="preserve">. SSB has therefore, in a small scale, arranged courses for school classes. </w:t>
      </w:r>
    </w:p>
    <w:p w14:paraId="16D798E0"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 xml:space="preserve">Even if </w:t>
      </w:r>
      <w:r w:rsidR="009B3D45">
        <w:rPr>
          <w:rFonts w:ascii="Arial" w:hAnsi="Arial" w:cs="Arial"/>
          <w:sz w:val="24"/>
          <w:szCs w:val="24"/>
          <w:lang w:val="en-GB"/>
        </w:rPr>
        <w:t xml:space="preserve">most </w:t>
      </w:r>
      <w:r w:rsidRPr="00154C2B">
        <w:rPr>
          <w:rFonts w:ascii="Arial" w:hAnsi="Arial" w:cs="Arial"/>
          <w:sz w:val="24"/>
          <w:szCs w:val="24"/>
          <w:lang w:val="en-GB"/>
        </w:rPr>
        <w:t xml:space="preserve">schools in Norway do use SSB’s website to some extent, there </w:t>
      </w:r>
      <w:r w:rsidR="009B3D45">
        <w:rPr>
          <w:rFonts w:ascii="Arial" w:hAnsi="Arial" w:cs="Arial"/>
          <w:sz w:val="24"/>
          <w:szCs w:val="24"/>
          <w:lang w:val="en-GB"/>
        </w:rPr>
        <w:t>is</w:t>
      </w:r>
      <w:r w:rsidR="009B3D45" w:rsidRPr="00154C2B">
        <w:rPr>
          <w:rFonts w:ascii="Arial" w:hAnsi="Arial" w:cs="Arial"/>
          <w:sz w:val="24"/>
          <w:szCs w:val="24"/>
          <w:lang w:val="en-GB"/>
        </w:rPr>
        <w:t xml:space="preserve"> </w:t>
      </w:r>
      <w:r w:rsidRPr="00154C2B">
        <w:rPr>
          <w:rFonts w:ascii="Arial" w:hAnsi="Arial" w:cs="Arial"/>
          <w:sz w:val="24"/>
          <w:szCs w:val="24"/>
          <w:lang w:val="en-GB"/>
        </w:rPr>
        <w:t xml:space="preserve">a potential for a more systematic approach to reach young people within the education system. There are especially three major opportunities for SSB to promote the use of official statistics in school: </w:t>
      </w:r>
    </w:p>
    <w:p w14:paraId="68107AD3" w14:textId="77777777" w:rsidR="00154C2B" w:rsidRDefault="00154C2B" w:rsidP="00154C2B">
      <w:pPr>
        <w:pStyle w:val="Listeavsnitt"/>
        <w:numPr>
          <w:ilvl w:val="0"/>
          <w:numId w:val="3"/>
        </w:numPr>
        <w:spacing w:before="360" w:after="0" w:line="360" w:lineRule="auto"/>
        <w:jc w:val="both"/>
        <w:rPr>
          <w:rFonts w:ascii="Arial" w:hAnsi="Arial" w:cs="Arial"/>
          <w:sz w:val="24"/>
          <w:szCs w:val="24"/>
          <w:lang w:val="en-GB"/>
        </w:rPr>
      </w:pPr>
      <w:r w:rsidRPr="004F2728">
        <w:rPr>
          <w:rFonts w:ascii="Arial" w:hAnsi="Arial" w:cs="Arial"/>
          <w:sz w:val="24"/>
          <w:szCs w:val="24"/>
          <w:lang w:val="en-GB"/>
        </w:rPr>
        <w:lastRenderedPageBreak/>
        <w:t>In school</w:t>
      </w:r>
      <w:r w:rsidR="00495E69">
        <w:rPr>
          <w:rFonts w:ascii="Arial" w:hAnsi="Arial" w:cs="Arial"/>
          <w:sz w:val="24"/>
          <w:szCs w:val="24"/>
          <w:lang w:val="en-GB"/>
        </w:rPr>
        <w:t>,</w:t>
      </w:r>
      <w:r w:rsidRPr="004F2728">
        <w:rPr>
          <w:rFonts w:ascii="Arial" w:hAnsi="Arial" w:cs="Arial"/>
          <w:sz w:val="24"/>
          <w:szCs w:val="24"/>
          <w:lang w:val="en-GB"/>
        </w:rPr>
        <w:t xml:space="preserve"> young people learn how to be conscious and make use of reliable sources. Digital skills </w:t>
      </w:r>
      <w:r w:rsidR="00E21EDD">
        <w:rPr>
          <w:rFonts w:ascii="Arial" w:hAnsi="Arial" w:cs="Arial"/>
          <w:sz w:val="24"/>
          <w:szCs w:val="24"/>
          <w:lang w:val="en-GB"/>
        </w:rPr>
        <w:t>are</w:t>
      </w:r>
      <w:r w:rsidR="009B3D45" w:rsidRPr="004F2728">
        <w:rPr>
          <w:rFonts w:ascii="Arial" w:hAnsi="Arial" w:cs="Arial"/>
          <w:sz w:val="24"/>
          <w:szCs w:val="24"/>
          <w:lang w:val="en-GB"/>
        </w:rPr>
        <w:t xml:space="preserve"> </w:t>
      </w:r>
      <w:r w:rsidRPr="004F2728">
        <w:rPr>
          <w:rFonts w:ascii="Arial" w:hAnsi="Arial" w:cs="Arial"/>
          <w:sz w:val="24"/>
          <w:szCs w:val="24"/>
          <w:lang w:val="en-GB"/>
        </w:rPr>
        <w:t xml:space="preserve">one of the core skills in the education system defined by the Norwegian government. Within this topic there are several relevant attainment goals related directly to the use of </w:t>
      </w:r>
      <w:r w:rsidR="00E21EDD">
        <w:rPr>
          <w:rFonts w:ascii="Arial" w:hAnsi="Arial" w:cs="Arial"/>
          <w:sz w:val="24"/>
          <w:szCs w:val="24"/>
          <w:lang w:val="en-GB"/>
        </w:rPr>
        <w:t>references</w:t>
      </w:r>
      <w:r w:rsidRPr="004F2728">
        <w:rPr>
          <w:rFonts w:ascii="Arial" w:hAnsi="Arial" w:cs="Arial"/>
          <w:sz w:val="24"/>
          <w:szCs w:val="24"/>
          <w:lang w:val="en-GB"/>
        </w:rPr>
        <w:t xml:space="preserve">, like “Pupils should be able to use and evaluate different sources in work with subjects» (upper secondary school) and “Pupils should be able to use search strategies and refer to sources in their own work” (secondary school). </w:t>
      </w:r>
    </w:p>
    <w:p w14:paraId="5B44EC5C" w14:textId="77777777" w:rsidR="004F2728" w:rsidRPr="004F2728" w:rsidRDefault="004F2728" w:rsidP="004F2728">
      <w:pPr>
        <w:pStyle w:val="Listeavsnitt"/>
        <w:spacing w:before="360" w:after="0" w:line="360" w:lineRule="auto"/>
        <w:jc w:val="both"/>
        <w:rPr>
          <w:rFonts w:ascii="Arial" w:hAnsi="Arial" w:cs="Arial"/>
          <w:sz w:val="24"/>
          <w:szCs w:val="24"/>
          <w:lang w:val="en-GB"/>
        </w:rPr>
      </w:pPr>
    </w:p>
    <w:p w14:paraId="7E2C5AFD" w14:textId="77777777" w:rsidR="004F2728" w:rsidRDefault="00154C2B" w:rsidP="004F2728">
      <w:pPr>
        <w:pStyle w:val="Listeavsnitt"/>
        <w:numPr>
          <w:ilvl w:val="0"/>
          <w:numId w:val="3"/>
        </w:numPr>
        <w:spacing w:before="360" w:after="0" w:line="360" w:lineRule="auto"/>
        <w:jc w:val="both"/>
        <w:rPr>
          <w:rFonts w:ascii="Arial" w:hAnsi="Arial" w:cs="Arial"/>
          <w:sz w:val="24"/>
          <w:szCs w:val="24"/>
          <w:lang w:val="en-GB"/>
        </w:rPr>
      </w:pPr>
      <w:r w:rsidRPr="004F2728">
        <w:rPr>
          <w:rFonts w:ascii="Arial" w:hAnsi="Arial" w:cs="Arial"/>
          <w:sz w:val="24"/>
          <w:szCs w:val="24"/>
          <w:lang w:val="en-GB"/>
        </w:rPr>
        <w:t xml:space="preserve">Within social science the standard for being able to count is defined as: “Being able to count on social sciences means being able to collect, work with and evaluate the speech scope of the academic topic, and to present this in tables, graphs and figures.”  Within a variety of subjects there are also several attainment goals that refer to statistics that SSB provide. For example, in Social economics at </w:t>
      </w:r>
      <w:r w:rsidR="00495E69">
        <w:rPr>
          <w:rFonts w:ascii="Arial" w:hAnsi="Arial" w:cs="Arial"/>
          <w:sz w:val="24"/>
          <w:szCs w:val="24"/>
          <w:lang w:val="en-GB"/>
        </w:rPr>
        <w:t xml:space="preserve">the </w:t>
      </w:r>
      <w:r w:rsidRPr="004F2728">
        <w:rPr>
          <w:rFonts w:ascii="Arial" w:hAnsi="Arial" w:cs="Arial"/>
          <w:sz w:val="24"/>
          <w:szCs w:val="24"/>
          <w:lang w:val="en-GB"/>
        </w:rPr>
        <w:t xml:space="preserve">upper secondary school level: “explain how the income distribution is in Norway” and “explain how employment and unemployment are measured”.  </w:t>
      </w:r>
    </w:p>
    <w:p w14:paraId="06AB8663" w14:textId="77777777" w:rsidR="004F2728" w:rsidRPr="004F2728" w:rsidRDefault="004F2728" w:rsidP="004F2728">
      <w:pPr>
        <w:pStyle w:val="Listeavsnitt"/>
        <w:spacing w:before="360" w:after="0" w:line="360" w:lineRule="auto"/>
        <w:jc w:val="both"/>
        <w:rPr>
          <w:rFonts w:ascii="Arial" w:hAnsi="Arial" w:cs="Arial"/>
          <w:sz w:val="24"/>
          <w:szCs w:val="24"/>
          <w:lang w:val="en-GB"/>
        </w:rPr>
      </w:pPr>
    </w:p>
    <w:p w14:paraId="7D4F3BC8" w14:textId="77777777" w:rsidR="00154C2B" w:rsidRPr="004F2728" w:rsidRDefault="00154C2B" w:rsidP="004F2728">
      <w:pPr>
        <w:pStyle w:val="Listeavsnitt"/>
        <w:numPr>
          <w:ilvl w:val="0"/>
          <w:numId w:val="3"/>
        </w:numPr>
        <w:spacing w:before="360" w:after="0" w:line="360" w:lineRule="auto"/>
        <w:jc w:val="both"/>
        <w:rPr>
          <w:rFonts w:ascii="Arial" w:hAnsi="Arial" w:cs="Arial"/>
          <w:sz w:val="24"/>
          <w:szCs w:val="24"/>
          <w:lang w:val="en-GB"/>
        </w:rPr>
      </w:pPr>
      <w:r w:rsidRPr="004F2728">
        <w:rPr>
          <w:rFonts w:ascii="Arial" w:hAnsi="Arial" w:cs="Arial"/>
          <w:sz w:val="24"/>
          <w:szCs w:val="24"/>
          <w:lang w:val="en-GB"/>
        </w:rPr>
        <w:t>The Norwegian schools’ curriculum allows schools to decide on what teaching materials to use: “The curricula for subjects are designed so that the school will have the opportunity to choose content, teaching materials, activities and working methods. The local action space gives schools the opportunity to adapt the training to their students and through the elections contribute</w:t>
      </w:r>
      <w:r w:rsidR="001A1F15">
        <w:rPr>
          <w:rFonts w:ascii="Arial" w:hAnsi="Arial" w:cs="Arial"/>
          <w:sz w:val="24"/>
          <w:szCs w:val="24"/>
          <w:lang w:val="en-GB"/>
        </w:rPr>
        <w:t xml:space="preserve"> to increased learning outcome”</w:t>
      </w:r>
      <w:r w:rsidRPr="004F2728">
        <w:rPr>
          <w:rFonts w:ascii="Arial" w:hAnsi="Arial" w:cs="Arial"/>
          <w:sz w:val="24"/>
          <w:szCs w:val="24"/>
          <w:lang w:val="en-GB"/>
        </w:rPr>
        <w:t xml:space="preserve">. </w:t>
      </w:r>
    </w:p>
    <w:p w14:paraId="63B57438"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This creates a space for SSB to make our statistics availab</w:t>
      </w:r>
      <w:r w:rsidR="004F2728">
        <w:rPr>
          <w:rFonts w:ascii="Arial" w:hAnsi="Arial" w:cs="Arial"/>
          <w:sz w:val="24"/>
          <w:szCs w:val="24"/>
          <w:lang w:val="en-GB"/>
        </w:rPr>
        <w:t xml:space="preserve">le and useful for the schools. </w:t>
      </w:r>
    </w:p>
    <w:p w14:paraId="43387F41"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SSB’s goals</w:t>
      </w:r>
      <w:r w:rsidR="004F2728">
        <w:rPr>
          <w:rFonts w:ascii="Arial" w:hAnsi="Arial" w:cs="Arial"/>
          <w:sz w:val="24"/>
          <w:szCs w:val="24"/>
          <w:lang w:val="en-GB"/>
        </w:rPr>
        <w:t xml:space="preserve"> for targeting schools are to: </w:t>
      </w:r>
    </w:p>
    <w:p w14:paraId="6976C491" w14:textId="77777777" w:rsidR="00154C2B" w:rsidRPr="001A1F15" w:rsidRDefault="00154C2B" w:rsidP="001A1F15">
      <w:pPr>
        <w:pStyle w:val="Listeavsnitt"/>
        <w:numPr>
          <w:ilvl w:val="0"/>
          <w:numId w:val="8"/>
        </w:numPr>
        <w:spacing w:before="360" w:after="0" w:line="360" w:lineRule="auto"/>
        <w:rPr>
          <w:rFonts w:ascii="Arial" w:hAnsi="Arial" w:cs="Arial"/>
          <w:sz w:val="24"/>
          <w:szCs w:val="24"/>
          <w:lang w:val="en-GB"/>
        </w:rPr>
      </w:pPr>
      <w:r w:rsidRPr="001A1F15">
        <w:rPr>
          <w:rFonts w:ascii="Arial" w:hAnsi="Arial" w:cs="Arial"/>
          <w:sz w:val="24"/>
          <w:szCs w:val="24"/>
          <w:lang w:val="en-GB"/>
        </w:rPr>
        <w:t>improve statistical literacy,</w:t>
      </w:r>
    </w:p>
    <w:p w14:paraId="0C5FD45B" w14:textId="77777777" w:rsidR="00154C2B" w:rsidRPr="001A1F15" w:rsidRDefault="00154C2B" w:rsidP="001A1F15">
      <w:pPr>
        <w:pStyle w:val="Listeavsnitt"/>
        <w:numPr>
          <w:ilvl w:val="0"/>
          <w:numId w:val="8"/>
        </w:numPr>
        <w:spacing w:before="360" w:after="0" w:line="360" w:lineRule="auto"/>
        <w:rPr>
          <w:rFonts w:ascii="Arial" w:hAnsi="Arial" w:cs="Arial"/>
          <w:sz w:val="24"/>
          <w:szCs w:val="24"/>
          <w:lang w:val="en-GB"/>
        </w:rPr>
      </w:pPr>
      <w:r w:rsidRPr="001A1F15">
        <w:rPr>
          <w:rFonts w:ascii="Arial" w:hAnsi="Arial" w:cs="Arial"/>
          <w:sz w:val="24"/>
          <w:szCs w:val="24"/>
          <w:lang w:val="en-GB"/>
        </w:rPr>
        <w:t xml:space="preserve">familiarise pupils with the value of official statistics in society, </w:t>
      </w:r>
    </w:p>
    <w:p w14:paraId="53626D31" w14:textId="77777777" w:rsidR="00154C2B" w:rsidRPr="001A1F15" w:rsidRDefault="00154C2B" w:rsidP="001A1F15">
      <w:pPr>
        <w:pStyle w:val="Listeavsnitt"/>
        <w:numPr>
          <w:ilvl w:val="0"/>
          <w:numId w:val="8"/>
        </w:numPr>
        <w:spacing w:before="360" w:after="0" w:line="360" w:lineRule="auto"/>
        <w:rPr>
          <w:rFonts w:ascii="Arial" w:hAnsi="Arial" w:cs="Arial"/>
          <w:sz w:val="24"/>
          <w:szCs w:val="24"/>
          <w:lang w:val="en-GB"/>
        </w:rPr>
      </w:pPr>
      <w:r w:rsidRPr="001A1F15">
        <w:rPr>
          <w:rFonts w:ascii="Arial" w:hAnsi="Arial" w:cs="Arial"/>
          <w:sz w:val="24"/>
          <w:szCs w:val="24"/>
          <w:lang w:val="en-GB"/>
        </w:rPr>
        <w:t xml:space="preserve">make official statistics a preferred source of </w:t>
      </w:r>
      <w:proofErr w:type="gramStart"/>
      <w:r w:rsidRPr="001A1F15">
        <w:rPr>
          <w:rFonts w:ascii="Arial" w:hAnsi="Arial" w:cs="Arial"/>
          <w:sz w:val="24"/>
          <w:szCs w:val="24"/>
          <w:lang w:val="en-GB"/>
        </w:rPr>
        <w:t>factual information</w:t>
      </w:r>
      <w:proofErr w:type="gramEnd"/>
      <w:r w:rsidRPr="001A1F15">
        <w:rPr>
          <w:rFonts w:ascii="Arial" w:hAnsi="Arial" w:cs="Arial"/>
          <w:sz w:val="24"/>
          <w:szCs w:val="24"/>
          <w:lang w:val="en-GB"/>
        </w:rPr>
        <w:t xml:space="preserve"> for them as they grow up,</w:t>
      </w:r>
    </w:p>
    <w:p w14:paraId="0203CB3E" w14:textId="77777777" w:rsidR="00154C2B" w:rsidRPr="001A1F15" w:rsidRDefault="00154C2B" w:rsidP="001A1F15">
      <w:pPr>
        <w:pStyle w:val="Listeavsnitt"/>
        <w:numPr>
          <w:ilvl w:val="0"/>
          <w:numId w:val="8"/>
        </w:numPr>
        <w:spacing w:before="360" w:after="0" w:line="360" w:lineRule="auto"/>
        <w:rPr>
          <w:rFonts w:ascii="Arial" w:hAnsi="Arial" w:cs="Arial"/>
          <w:sz w:val="24"/>
          <w:szCs w:val="24"/>
          <w:lang w:val="en-GB"/>
        </w:rPr>
      </w:pPr>
      <w:r w:rsidRPr="001A1F15">
        <w:rPr>
          <w:rFonts w:ascii="Arial" w:hAnsi="Arial" w:cs="Arial"/>
          <w:sz w:val="24"/>
          <w:szCs w:val="24"/>
          <w:lang w:val="en-GB"/>
        </w:rPr>
        <w:t>give us insight into user needs and behaviour of future users.</w:t>
      </w:r>
    </w:p>
    <w:p w14:paraId="6698C637" w14:textId="77777777" w:rsidR="0003167C" w:rsidRPr="0003167C" w:rsidRDefault="001A1F15" w:rsidP="00154C2B">
      <w:pPr>
        <w:spacing w:before="360" w:after="0" w:line="360" w:lineRule="auto"/>
        <w:jc w:val="both"/>
        <w:rPr>
          <w:rFonts w:ascii="Arial" w:hAnsi="Arial" w:cs="Arial"/>
          <w:sz w:val="24"/>
          <w:szCs w:val="24"/>
          <w:lang w:val="en-GB"/>
        </w:rPr>
      </w:pPr>
      <w:r>
        <w:rPr>
          <w:rFonts w:ascii="Arial" w:hAnsi="Arial" w:cs="Arial"/>
          <w:sz w:val="24"/>
          <w:szCs w:val="24"/>
          <w:lang w:val="en-GB"/>
        </w:rPr>
        <w:lastRenderedPageBreak/>
        <w:t>SSB does not rule out reaching young people in their leisure time.</w:t>
      </w:r>
      <w:r w:rsidR="00495E69">
        <w:rPr>
          <w:rFonts w:ascii="Arial" w:hAnsi="Arial" w:cs="Arial"/>
          <w:sz w:val="24"/>
          <w:szCs w:val="24"/>
          <w:lang w:val="en-GB"/>
        </w:rPr>
        <w:t xml:space="preserve"> We </w:t>
      </w:r>
      <w:r>
        <w:rPr>
          <w:rFonts w:ascii="Arial" w:hAnsi="Arial" w:cs="Arial"/>
          <w:sz w:val="24"/>
          <w:szCs w:val="24"/>
          <w:lang w:val="en-GB"/>
        </w:rPr>
        <w:t>continuous</w:t>
      </w:r>
      <w:r w:rsidR="00495E69">
        <w:rPr>
          <w:rFonts w:ascii="Arial" w:hAnsi="Arial" w:cs="Arial"/>
          <w:sz w:val="24"/>
          <w:szCs w:val="24"/>
          <w:lang w:val="en-GB"/>
        </w:rPr>
        <w:t xml:space="preserve">ly </w:t>
      </w:r>
      <w:r>
        <w:rPr>
          <w:rFonts w:ascii="Arial" w:hAnsi="Arial" w:cs="Arial"/>
          <w:sz w:val="24"/>
          <w:szCs w:val="24"/>
          <w:lang w:val="en-GB"/>
        </w:rPr>
        <w:t xml:space="preserve">develop </w:t>
      </w:r>
      <w:r w:rsidR="00575830">
        <w:rPr>
          <w:rFonts w:ascii="Arial" w:hAnsi="Arial" w:cs="Arial"/>
          <w:sz w:val="24"/>
          <w:szCs w:val="24"/>
          <w:lang w:val="en-GB"/>
        </w:rPr>
        <w:t xml:space="preserve">content </w:t>
      </w:r>
      <w:r>
        <w:rPr>
          <w:rFonts w:ascii="Arial" w:hAnsi="Arial" w:cs="Arial"/>
          <w:sz w:val="24"/>
          <w:szCs w:val="24"/>
          <w:lang w:val="en-GB"/>
        </w:rPr>
        <w:t xml:space="preserve">for </w:t>
      </w:r>
      <w:r w:rsidR="00495E69">
        <w:rPr>
          <w:rFonts w:ascii="Arial" w:hAnsi="Arial" w:cs="Arial"/>
          <w:sz w:val="24"/>
          <w:szCs w:val="24"/>
          <w:lang w:val="en-GB"/>
        </w:rPr>
        <w:t xml:space="preserve">the </w:t>
      </w:r>
      <w:r>
        <w:rPr>
          <w:rFonts w:ascii="Arial" w:hAnsi="Arial" w:cs="Arial"/>
          <w:sz w:val="24"/>
          <w:szCs w:val="24"/>
          <w:lang w:val="en-GB"/>
        </w:rPr>
        <w:t xml:space="preserve">social media. Here we use simple infographics, videos and humour to present at different side of SSB. Facebook is our main </w:t>
      </w:r>
      <w:r w:rsidR="00575830">
        <w:rPr>
          <w:rFonts w:ascii="Arial" w:hAnsi="Arial" w:cs="Arial"/>
          <w:sz w:val="24"/>
          <w:szCs w:val="24"/>
          <w:lang w:val="en-GB"/>
        </w:rPr>
        <w:t xml:space="preserve">some </w:t>
      </w:r>
      <w:r>
        <w:rPr>
          <w:rFonts w:ascii="Arial" w:hAnsi="Arial" w:cs="Arial"/>
          <w:sz w:val="24"/>
          <w:szCs w:val="24"/>
          <w:lang w:val="en-GB"/>
        </w:rPr>
        <w:t xml:space="preserve">channel, </w:t>
      </w:r>
      <w:r w:rsidR="00575830">
        <w:rPr>
          <w:rFonts w:ascii="Arial" w:hAnsi="Arial" w:cs="Arial"/>
          <w:sz w:val="24"/>
          <w:szCs w:val="24"/>
          <w:lang w:val="en-GB"/>
        </w:rPr>
        <w:t xml:space="preserve">but this is no longer the preferred social media among </w:t>
      </w:r>
      <w:r>
        <w:rPr>
          <w:rFonts w:ascii="Arial" w:hAnsi="Arial" w:cs="Arial"/>
          <w:sz w:val="24"/>
          <w:szCs w:val="24"/>
          <w:lang w:val="en-GB"/>
        </w:rPr>
        <w:t>young</w:t>
      </w:r>
      <w:r w:rsidR="00575830">
        <w:rPr>
          <w:rFonts w:ascii="Arial" w:hAnsi="Arial" w:cs="Arial"/>
          <w:sz w:val="24"/>
          <w:szCs w:val="24"/>
          <w:lang w:val="en-GB"/>
        </w:rPr>
        <w:t>sters</w:t>
      </w:r>
      <w:r>
        <w:rPr>
          <w:rFonts w:ascii="Arial" w:hAnsi="Arial" w:cs="Arial"/>
          <w:sz w:val="24"/>
          <w:szCs w:val="24"/>
          <w:lang w:val="en-GB"/>
        </w:rPr>
        <w:t xml:space="preserve">. </w:t>
      </w:r>
      <w:r w:rsidR="00495E69">
        <w:rPr>
          <w:rFonts w:ascii="Arial" w:hAnsi="Arial" w:cs="Arial"/>
          <w:sz w:val="24"/>
          <w:szCs w:val="24"/>
          <w:lang w:val="en-GB"/>
        </w:rPr>
        <w:t xml:space="preserve">We are currently developing a plan for SSB’s Instagram account, where we aim to reach a younger population. </w:t>
      </w:r>
      <w:r w:rsidR="002757C2">
        <w:rPr>
          <w:rFonts w:ascii="Arial" w:hAnsi="Arial" w:cs="Arial"/>
          <w:sz w:val="24"/>
          <w:szCs w:val="24"/>
          <w:lang w:val="en-GB"/>
        </w:rPr>
        <w:t>Our goal is</w:t>
      </w:r>
      <w:r>
        <w:rPr>
          <w:rFonts w:ascii="Arial" w:hAnsi="Arial" w:cs="Arial"/>
          <w:sz w:val="24"/>
          <w:szCs w:val="24"/>
          <w:lang w:val="en-GB"/>
        </w:rPr>
        <w:t xml:space="preserve"> to </w:t>
      </w:r>
      <w:r w:rsidR="002757C2">
        <w:rPr>
          <w:rFonts w:ascii="Arial" w:hAnsi="Arial" w:cs="Arial"/>
          <w:sz w:val="24"/>
          <w:szCs w:val="24"/>
          <w:lang w:val="en-GB"/>
        </w:rPr>
        <w:t>strengthen both our</w:t>
      </w:r>
      <w:r>
        <w:rPr>
          <w:rFonts w:ascii="Arial" w:hAnsi="Arial" w:cs="Arial"/>
          <w:sz w:val="24"/>
          <w:szCs w:val="24"/>
          <w:lang w:val="en-GB"/>
        </w:rPr>
        <w:t xml:space="preserve"> reputation and </w:t>
      </w:r>
      <w:r w:rsidR="002757C2">
        <w:rPr>
          <w:rFonts w:ascii="Arial" w:hAnsi="Arial" w:cs="Arial"/>
          <w:sz w:val="24"/>
          <w:szCs w:val="24"/>
          <w:lang w:val="en-GB"/>
        </w:rPr>
        <w:t xml:space="preserve">the </w:t>
      </w:r>
      <w:r>
        <w:rPr>
          <w:rFonts w:ascii="Arial" w:hAnsi="Arial" w:cs="Arial"/>
          <w:sz w:val="24"/>
          <w:szCs w:val="24"/>
          <w:lang w:val="en-GB"/>
        </w:rPr>
        <w:t xml:space="preserve">awareness of the existence of SSB, rather than adding to the </w:t>
      </w:r>
      <w:r w:rsidR="002757C2">
        <w:rPr>
          <w:rFonts w:ascii="Arial" w:hAnsi="Arial" w:cs="Arial"/>
          <w:sz w:val="24"/>
          <w:szCs w:val="24"/>
          <w:lang w:val="en-GB"/>
        </w:rPr>
        <w:t xml:space="preserve">educational </w:t>
      </w:r>
      <w:r>
        <w:rPr>
          <w:rFonts w:ascii="Arial" w:hAnsi="Arial" w:cs="Arial"/>
          <w:sz w:val="24"/>
          <w:szCs w:val="24"/>
          <w:lang w:val="en-GB"/>
        </w:rPr>
        <w:t>knowledge</w:t>
      </w:r>
      <w:r w:rsidR="00762D01">
        <w:rPr>
          <w:rFonts w:ascii="Arial" w:hAnsi="Arial" w:cs="Arial"/>
          <w:sz w:val="24"/>
          <w:szCs w:val="24"/>
          <w:lang w:val="en-GB"/>
        </w:rPr>
        <w:t xml:space="preserve">. We also experiment with more fun and interactive </w:t>
      </w:r>
      <w:r w:rsidR="002757C2">
        <w:rPr>
          <w:rFonts w:ascii="Arial" w:hAnsi="Arial" w:cs="Arial"/>
          <w:sz w:val="24"/>
          <w:szCs w:val="24"/>
          <w:lang w:val="en-GB"/>
        </w:rPr>
        <w:t xml:space="preserve">activities </w:t>
      </w:r>
      <w:r w:rsidR="00762D01">
        <w:rPr>
          <w:rFonts w:ascii="Arial" w:hAnsi="Arial" w:cs="Arial"/>
          <w:sz w:val="24"/>
          <w:szCs w:val="24"/>
          <w:lang w:val="en-GB"/>
        </w:rPr>
        <w:t xml:space="preserve">on our website with young people as our target group. </w:t>
      </w:r>
    </w:p>
    <w:p w14:paraId="0DF90AC5" w14:textId="77777777" w:rsidR="00154C2B" w:rsidRDefault="00154C2B" w:rsidP="00154C2B">
      <w:pPr>
        <w:spacing w:before="360" w:after="0" w:line="360" w:lineRule="auto"/>
        <w:jc w:val="both"/>
        <w:rPr>
          <w:rFonts w:ascii="Arial" w:hAnsi="Arial" w:cs="Arial"/>
          <w:i/>
          <w:sz w:val="24"/>
          <w:szCs w:val="24"/>
          <w:lang w:val="en-GB"/>
        </w:rPr>
      </w:pPr>
      <w:r>
        <w:rPr>
          <w:rFonts w:ascii="Arial" w:hAnsi="Arial" w:cs="Arial"/>
          <w:i/>
          <w:sz w:val="24"/>
          <w:szCs w:val="24"/>
          <w:lang w:val="en-GB"/>
        </w:rPr>
        <w:t>3.2. The upper secondary school level</w:t>
      </w:r>
    </w:p>
    <w:p w14:paraId="261EE96E"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In the first phase of SSB School</w:t>
      </w:r>
      <w:r w:rsidR="00495E69">
        <w:rPr>
          <w:rFonts w:ascii="Arial" w:hAnsi="Arial" w:cs="Arial"/>
          <w:sz w:val="24"/>
          <w:szCs w:val="24"/>
          <w:lang w:val="en-GB"/>
        </w:rPr>
        <w:t>,</w:t>
      </w:r>
      <w:r w:rsidRPr="00154C2B">
        <w:rPr>
          <w:rFonts w:ascii="Arial" w:hAnsi="Arial" w:cs="Arial"/>
          <w:sz w:val="24"/>
          <w:szCs w:val="24"/>
          <w:lang w:val="en-GB"/>
        </w:rPr>
        <w:t xml:space="preserve"> we </w:t>
      </w:r>
      <w:r w:rsidR="00495E69">
        <w:rPr>
          <w:rFonts w:ascii="Arial" w:hAnsi="Arial" w:cs="Arial"/>
          <w:sz w:val="24"/>
          <w:szCs w:val="24"/>
          <w:lang w:val="en-GB"/>
        </w:rPr>
        <w:t>focus</w:t>
      </w:r>
      <w:r w:rsidR="002757C2">
        <w:rPr>
          <w:rFonts w:ascii="Arial" w:hAnsi="Arial" w:cs="Arial"/>
          <w:sz w:val="24"/>
          <w:szCs w:val="24"/>
          <w:lang w:val="en-GB"/>
        </w:rPr>
        <w:t xml:space="preserve"> on</w:t>
      </w:r>
      <w:r w:rsidRPr="00154C2B">
        <w:rPr>
          <w:rFonts w:ascii="Arial" w:hAnsi="Arial" w:cs="Arial"/>
          <w:sz w:val="24"/>
          <w:szCs w:val="24"/>
          <w:lang w:val="en-GB"/>
        </w:rPr>
        <w:t xml:space="preserve"> teachers and pupils at the upper secondary school level, age 16 to 19. There are two reasons for this. </w:t>
      </w:r>
    </w:p>
    <w:p w14:paraId="0AEDEDD7"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The first reason is that we already have a lot of experience in making content for this age group. The website ssb.no aim</w:t>
      </w:r>
      <w:r w:rsidR="002757C2">
        <w:rPr>
          <w:rFonts w:ascii="Arial" w:hAnsi="Arial" w:cs="Arial"/>
          <w:sz w:val="24"/>
          <w:szCs w:val="24"/>
          <w:lang w:val="en-GB"/>
        </w:rPr>
        <w:t>s</w:t>
      </w:r>
      <w:r w:rsidRPr="00154C2B">
        <w:rPr>
          <w:rFonts w:ascii="Arial" w:hAnsi="Arial" w:cs="Arial"/>
          <w:sz w:val="24"/>
          <w:szCs w:val="24"/>
          <w:lang w:val="en-GB"/>
        </w:rPr>
        <w:t xml:space="preserve"> to make the main part of the content available and understandable for 16</w:t>
      </w:r>
      <w:r w:rsidR="002757C2">
        <w:rPr>
          <w:rFonts w:ascii="Arial" w:hAnsi="Arial" w:cs="Arial"/>
          <w:sz w:val="24"/>
          <w:szCs w:val="24"/>
          <w:lang w:val="en-GB"/>
        </w:rPr>
        <w:t>-</w:t>
      </w:r>
      <w:r w:rsidRPr="00154C2B">
        <w:rPr>
          <w:rFonts w:ascii="Arial" w:hAnsi="Arial" w:cs="Arial"/>
          <w:sz w:val="24"/>
          <w:szCs w:val="24"/>
          <w:lang w:val="en-GB"/>
        </w:rPr>
        <w:t>year</w:t>
      </w:r>
      <w:r w:rsidR="002757C2">
        <w:rPr>
          <w:rFonts w:ascii="Arial" w:hAnsi="Arial" w:cs="Arial"/>
          <w:sz w:val="24"/>
          <w:szCs w:val="24"/>
          <w:lang w:val="en-GB"/>
        </w:rPr>
        <w:t>-</w:t>
      </w:r>
      <w:r w:rsidRPr="00154C2B">
        <w:rPr>
          <w:rFonts w:ascii="Arial" w:hAnsi="Arial" w:cs="Arial"/>
          <w:sz w:val="24"/>
          <w:szCs w:val="24"/>
          <w:lang w:val="en-GB"/>
        </w:rPr>
        <w:t>olds and above. If a 16</w:t>
      </w:r>
      <w:r w:rsidR="002757C2">
        <w:rPr>
          <w:rFonts w:ascii="Arial" w:hAnsi="Arial" w:cs="Arial"/>
          <w:sz w:val="24"/>
          <w:szCs w:val="24"/>
          <w:lang w:val="en-GB"/>
        </w:rPr>
        <w:t>-</w:t>
      </w:r>
      <w:r w:rsidRPr="00154C2B">
        <w:rPr>
          <w:rFonts w:ascii="Arial" w:hAnsi="Arial" w:cs="Arial"/>
          <w:sz w:val="24"/>
          <w:szCs w:val="24"/>
          <w:lang w:val="en-GB"/>
        </w:rPr>
        <w:t>year</w:t>
      </w:r>
      <w:r w:rsidR="002757C2">
        <w:rPr>
          <w:rFonts w:ascii="Arial" w:hAnsi="Arial" w:cs="Arial"/>
          <w:sz w:val="24"/>
          <w:szCs w:val="24"/>
          <w:lang w:val="en-GB"/>
        </w:rPr>
        <w:t>-</w:t>
      </w:r>
      <w:r w:rsidRPr="00154C2B">
        <w:rPr>
          <w:rFonts w:ascii="Arial" w:hAnsi="Arial" w:cs="Arial"/>
          <w:sz w:val="24"/>
          <w:szCs w:val="24"/>
          <w:lang w:val="en-GB"/>
        </w:rPr>
        <w:t>old understand</w:t>
      </w:r>
      <w:r w:rsidR="002757C2">
        <w:rPr>
          <w:rFonts w:ascii="Arial" w:hAnsi="Arial" w:cs="Arial"/>
          <w:sz w:val="24"/>
          <w:szCs w:val="24"/>
          <w:lang w:val="en-GB"/>
        </w:rPr>
        <w:t>s</w:t>
      </w:r>
      <w:r w:rsidRPr="00154C2B">
        <w:rPr>
          <w:rFonts w:ascii="Arial" w:hAnsi="Arial" w:cs="Arial"/>
          <w:sz w:val="24"/>
          <w:szCs w:val="24"/>
          <w:lang w:val="en-GB"/>
        </w:rPr>
        <w:t xml:space="preserve"> the content, it is also understandable for a large part of the population. This means that</w:t>
      </w:r>
      <w:r w:rsidR="002757C2">
        <w:rPr>
          <w:rFonts w:ascii="Arial" w:hAnsi="Arial" w:cs="Arial"/>
          <w:sz w:val="24"/>
          <w:szCs w:val="24"/>
          <w:lang w:val="en-GB"/>
        </w:rPr>
        <w:t xml:space="preserve"> </w:t>
      </w:r>
      <w:r w:rsidR="002757C2" w:rsidRPr="002757C2">
        <w:rPr>
          <w:rFonts w:ascii="Arial" w:hAnsi="Arial" w:cs="Arial"/>
          <w:sz w:val="24"/>
          <w:szCs w:val="24"/>
          <w:lang w:val="en-GB"/>
        </w:rPr>
        <w:t xml:space="preserve">pupils in upper secondary level </w:t>
      </w:r>
      <w:r w:rsidR="002757C2">
        <w:rPr>
          <w:rFonts w:ascii="Arial" w:hAnsi="Arial" w:cs="Arial"/>
          <w:sz w:val="24"/>
          <w:szCs w:val="24"/>
          <w:lang w:val="en-GB"/>
        </w:rPr>
        <w:t xml:space="preserve">is already part of the </w:t>
      </w:r>
      <w:r w:rsidR="002757C2" w:rsidRPr="002757C2">
        <w:rPr>
          <w:rFonts w:ascii="Arial" w:hAnsi="Arial" w:cs="Arial"/>
          <w:sz w:val="24"/>
          <w:szCs w:val="24"/>
          <w:lang w:val="en-GB"/>
        </w:rPr>
        <w:t>target group</w:t>
      </w:r>
      <w:r w:rsidR="002757C2">
        <w:rPr>
          <w:rFonts w:ascii="Arial" w:hAnsi="Arial" w:cs="Arial"/>
          <w:sz w:val="24"/>
          <w:szCs w:val="24"/>
          <w:lang w:val="en-GB"/>
        </w:rPr>
        <w:t xml:space="preserve"> for</w:t>
      </w:r>
      <w:r w:rsidRPr="00154C2B">
        <w:rPr>
          <w:rFonts w:ascii="Arial" w:hAnsi="Arial" w:cs="Arial"/>
          <w:sz w:val="24"/>
          <w:szCs w:val="24"/>
          <w:lang w:val="en-GB"/>
        </w:rPr>
        <w:t xml:space="preserve"> a lot of the products </w:t>
      </w:r>
      <w:r w:rsidR="002757C2">
        <w:rPr>
          <w:rFonts w:ascii="Arial" w:hAnsi="Arial" w:cs="Arial"/>
          <w:sz w:val="24"/>
          <w:szCs w:val="24"/>
          <w:lang w:val="en-GB"/>
        </w:rPr>
        <w:t xml:space="preserve">that </w:t>
      </w:r>
      <w:r w:rsidRPr="00154C2B">
        <w:rPr>
          <w:rFonts w:ascii="Arial" w:hAnsi="Arial" w:cs="Arial"/>
          <w:sz w:val="24"/>
          <w:szCs w:val="24"/>
          <w:lang w:val="en-GB"/>
        </w:rPr>
        <w:t xml:space="preserve">SSB make. This is the case for articles, facts sheets, tables, infographics etc. </w:t>
      </w:r>
    </w:p>
    <w:p w14:paraId="64CA1284"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SSB</w:t>
      </w:r>
      <w:r w:rsidR="005941F3">
        <w:rPr>
          <w:rFonts w:ascii="Arial" w:hAnsi="Arial" w:cs="Arial"/>
          <w:sz w:val="24"/>
          <w:szCs w:val="24"/>
          <w:lang w:val="en-GB"/>
        </w:rPr>
        <w:t xml:space="preserve">s </w:t>
      </w:r>
      <w:bookmarkStart w:id="0" w:name="_Hlk8640816"/>
      <w:r w:rsidR="005941F3">
        <w:rPr>
          <w:rFonts w:ascii="Arial" w:hAnsi="Arial" w:cs="Arial"/>
          <w:sz w:val="24"/>
          <w:szCs w:val="24"/>
          <w:lang w:val="en-GB"/>
        </w:rPr>
        <w:t>guidelines on writing</w:t>
      </w:r>
      <w:r w:rsidRPr="00154C2B">
        <w:rPr>
          <w:rFonts w:ascii="Arial" w:hAnsi="Arial" w:cs="Arial"/>
          <w:sz w:val="24"/>
          <w:szCs w:val="24"/>
          <w:lang w:val="en-GB"/>
        </w:rPr>
        <w:t xml:space="preserve"> </w:t>
      </w:r>
      <w:bookmarkEnd w:id="0"/>
      <w:r w:rsidR="0003167C">
        <w:rPr>
          <w:rFonts w:ascii="Arial" w:hAnsi="Arial" w:cs="Arial"/>
          <w:sz w:val="24"/>
          <w:szCs w:val="24"/>
          <w:lang w:val="en-GB"/>
        </w:rPr>
        <w:t>states that “a</w:t>
      </w:r>
      <w:r w:rsidRPr="00154C2B">
        <w:rPr>
          <w:rFonts w:ascii="Arial" w:hAnsi="Arial" w:cs="Arial"/>
          <w:sz w:val="24"/>
          <w:szCs w:val="24"/>
          <w:lang w:val="en-GB"/>
        </w:rPr>
        <w:t xml:space="preserve"> text is ready when readers find what they need, understand the text and can use what they find, to do what they are supposed to”. The </w:t>
      </w:r>
      <w:r w:rsidR="006663E1">
        <w:rPr>
          <w:rFonts w:ascii="Arial" w:hAnsi="Arial" w:cs="Arial"/>
          <w:sz w:val="24"/>
          <w:szCs w:val="24"/>
          <w:lang w:val="en-GB"/>
        </w:rPr>
        <w:t xml:space="preserve">guidelines on writing </w:t>
      </w:r>
      <w:r w:rsidR="005941F3">
        <w:rPr>
          <w:rFonts w:ascii="Arial" w:hAnsi="Arial" w:cs="Arial"/>
          <w:sz w:val="24"/>
          <w:szCs w:val="24"/>
          <w:lang w:val="en-GB"/>
        </w:rPr>
        <w:t>includes</w:t>
      </w:r>
      <w:r w:rsidRPr="00154C2B">
        <w:rPr>
          <w:rFonts w:ascii="Arial" w:hAnsi="Arial" w:cs="Arial"/>
          <w:sz w:val="24"/>
          <w:szCs w:val="24"/>
          <w:lang w:val="en-GB"/>
        </w:rPr>
        <w:t xml:space="preserve"> concrete advice </w:t>
      </w:r>
      <w:r w:rsidR="0003167C">
        <w:rPr>
          <w:rFonts w:ascii="Arial" w:hAnsi="Arial" w:cs="Arial"/>
          <w:sz w:val="24"/>
          <w:szCs w:val="24"/>
          <w:lang w:val="en-GB"/>
        </w:rPr>
        <w:t>on</w:t>
      </w:r>
      <w:r w:rsidRPr="00154C2B">
        <w:rPr>
          <w:rFonts w:ascii="Arial" w:hAnsi="Arial" w:cs="Arial"/>
          <w:sz w:val="24"/>
          <w:szCs w:val="24"/>
          <w:lang w:val="en-GB"/>
        </w:rPr>
        <w:t xml:space="preserve"> how to write. Employees are encouraged to </w:t>
      </w:r>
      <w:r w:rsidR="005941F3">
        <w:rPr>
          <w:rFonts w:ascii="Arial" w:hAnsi="Arial" w:cs="Arial"/>
          <w:sz w:val="24"/>
          <w:szCs w:val="24"/>
          <w:lang w:val="en-GB"/>
        </w:rPr>
        <w:t>consider</w:t>
      </w:r>
      <w:r w:rsidRPr="00154C2B">
        <w:rPr>
          <w:rFonts w:ascii="Arial" w:hAnsi="Arial" w:cs="Arial"/>
          <w:sz w:val="24"/>
          <w:szCs w:val="24"/>
          <w:lang w:val="en-GB"/>
        </w:rPr>
        <w:t xml:space="preserve"> target group</w:t>
      </w:r>
      <w:r w:rsidR="005941F3">
        <w:rPr>
          <w:rFonts w:ascii="Arial" w:hAnsi="Arial" w:cs="Arial"/>
          <w:sz w:val="24"/>
          <w:szCs w:val="24"/>
          <w:lang w:val="en-GB"/>
        </w:rPr>
        <w:t>s</w:t>
      </w:r>
      <w:r w:rsidRPr="00154C2B">
        <w:rPr>
          <w:rFonts w:ascii="Arial" w:hAnsi="Arial" w:cs="Arial"/>
          <w:sz w:val="24"/>
          <w:szCs w:val="24"/>
          <w:lang w:val="en-GB"/>
        </w:rPr>
        <w:t xml:space="preserve"> and the use of language when they write. This includes </w:t>
      </w:r>
      <w:r w:rsidR="0003167C">
        <w:rPr>
          <w:rFonts w:ascii="Arial" w:hAnsi="Arial" w:cs="Arial"/>
          <w:sz w:val="24"/>
          <w:szCs w:val="24"/>
          <w:lang w:val="en-GB"/>
        </w:rPr>
        <w:t xml:space="preserve">even </w:t>
      </w:r>
      <w:r w:rsidRPr="00154C2B">
        <w:rPr>
          <w:rFonts w:ascii="Arial" w:hAnsi="Arial" w:cs="Arial"/>
          <w:sz w:val="24"/>
          <w:szCs w:val="24"/>
          <w:lang w:val="en-GB"/>
        </w:rPr>
        <w:t>headings in tables</w:t>
      </w:r>
      <w:r w:rsidR="0003167C">
        <w:rPr>
          <w:rFonts w:ascii="Arial" w:hAnsi="Arial" w:cs="Arial"/>
          <w:sz w:val="24"/>
          <w:szCs w:val="24"/>
          <w:lang w:val="en-GB"/>
        </w:rPr>
        <w:t>. W</w:t>
      </w:r>
      <w:r w:rsidRPr="00154C2B">
        <w:rPr>
          <w:rFonts w:ascii="Arial" w:hAnsi="Arial" w:cs="Arial"/>
          <w:sz w:val="24"/>
          <w:szCs w:val="24"/>
          <w:lang w:val="en-GB"/>
        </w:rPr>
        <w:t>e want them to be eas</w:t>
      </w:r>
      <w:r>
        <w:rPr>
          <w:rFonts w:ascii="Arial" w:hAnsi="Arial" w:cs="Arial"/>
          <w:sz w:val="24"/>
          <w:szCs w:val="24"/>
          <w:lang w:val="en-GB"/>
        </w:rPr>
        <w:t xml:space="preserve">y understandable and concrete. </w:t>
      </w:r>
    </w:p>
    <w:p w14:paraId="373541BF" w14:textId="77777777" w:rsid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Two years ago, the Communication Department developed a new pro</w:t>
      </w:r>
      <w:r w:rsidR="00102C67">
        <w:rPr>
          <w:rFonts w:ascii="Arial" w:hAnsi="Arial" w:cs="Arial"/>
          <w:sz w:val="24"/>
          <w:szCs w:val="24"/>
          <w:lang w:val="en-GB"/>
        </w:rPr>
        <w:t>duct on the web</w:t>
      </w:r>
      <w:r w:rsidR="006663E1">
        <w:rPr>
          <w:rFonts w:ascii="Arial" w:hAnsi="Arial" w:cs="Arial"/>
          <w:sz w:val="24"/>
          <w:szCs w:val="24"/>
          <w:lang w:val="en-GB"/>
        </w:rPr>
        <w:t xml:space="preserve">site aimed at the younger population, where you can find </w:t>
      </w:r>
      <w:r w:rsidR="008046C0">
        <w:rPr>
          <w:rFonts w:ascii="Arial" w:hAnsi="Arial" w:cs="Arial"/>
          <w:sz w:val="24"/>
          <w:szCs w:val="24"/>
          <w:lang w:val="en-GB"/>
        </w:rPr>
        <w:t xml:space="preserve">main </w:t>
      </w:r>
      <w:r w:rsidR="006663E1">
        <w:rPr>
          <w:rFonts w:ascii="Arial" w:hAnsi="Arial" w:cs="Arial"/>
          <w:sz w:val="24"/>
          <w:szCs w:val="24"/>
          <w:lang w:val="en-GB"/>
        </w:rPr>
        <w:t xml:space="preserve">facts after specific topics. </w:t>
      </w:r>
      <w:r w:rsidR="00C0678B">
        <w:rPr>
          <w:rFonts w:ascii="Arial" w:hAnsi="Arial" w:cs="Arial"/>
          <w:sz w:val="24"/>
          <w:szCs w:val="24"/>
          <w:lang w:val="en-GB"/>
        </w:rPr>
        <w:t>In these fact sheets we</w:t>
      </w:r>
      <w:r w:rsidR="00495E69">
        <w:rPr>
          <w:rFonts w:ascii="Arial" w:hAnsi="Arial" w:cs="Arial"/>
          <w:sz w:val="24"/>
          <w:szCs w:val="24"/>
          <w:lang w:val="en-GB"/>
        </w:rPr>
        <w:t xml:space="preserve"> have gathered key figures from various statistics </w:t>
      </w:r>
      <w:r w:rsidR="006663E1">
        <w:rPr>
          <w:rFonts w:ascii="Arial" w:hAnsi="Arial" w:cs="Arial"/>
          <w:sz w:val="24"/>
          <w:szCs w:val="24"/>
          <w:lang w:val="en-GB"/>
        </w:rPr>
        <w:t xml:space="preserve">to say something about a certain topic. For example, the topic gender equality. </w:t>
      </w:r>
      <w:r w:rsidR="00C0678B">
        <w:rPr>
          <w:rFonts w:ascii="Arial" w:hAnsi="Arial" w:cs="Arial"/>
          <w:sz w:val="24"/>
          <w:szCs w:val="24"/>
          <w:lang w:val="en-GB"/>
        </w:rPr>
        <w:t>The fact sheet</w:t>
      </w:r>
      <w:r w:rsidR="006663E1">
        <w:rPr>
          <w:rFonts w:ascii="Arial" w:hAnsi="Arial" w:cs="Arial"/>
          <w:sz w:val="24"/>
          <w:szCs w:val="24"/>
          <w:lang w:val="en-GB"/>
        </w:rPr>
        <w:t xml:space="preserve"> </w:t>
      </w:r>
      <w:r w:rsidR="006663E1">
        <w:rPr>
          <w:rFonts w:ascii="Arial" w:hAnsi="Arial" w:cs="Arial"/>
          <w:sz w:val="24"/>
          <w:szCs w:val="24"/>
          <w:lang w:val="en-GB"/>
        </w:rPr>
        <w:lastRenderedPageBreak/>
        <w:t xml:space="preserve">will </w:t>
      </w:r>
      <w:r w:rsidR="00C0678B">
        <w:rPr>
          <w:rFonts w:ascii="Arial" w:hAnsi="Arial" w:cs="Arial"/>
          <w:sz w:val="24"/>
          <w:szCs w:val="24"/>
          <w:lang w:val="en-GB"/>
        </w:rPr>
        <w:t>give you</w:t>
      </w:r>
      <w:r w:rsidR="006663E1">
        <w:rPr>
          <w:rFonts w:ascii="Arial" w:hAnsi="Arial" w:cs="Arial"/>
          <w:sz w:val="24"/>
          <w:szCs w:val="24"/>
          <w:lang w:val="en-GB"/>
        </w:rPr>
        <w:t xml:space="preserve"> statics about salary, education, employment, part-time employment etc. The </w:t>
      </w:r>
      <w:r w:rsidR="00C0678B">
        <w:rPr>
          <w:rFonts w:ascii="Arial" w:hAnsi="Arial" w:cs="Arial"/>
          <w:sz w:val="24"/>
          <w:szCs w:val="24"/>
          <w:lang w:val="en-GB"/>
        </w:rPr>
        <w:t>fact sheet</w:t>
      </w:r>
      <w:r w:rsidR="006663E1">
        <w:rPr>
          <w:rFonts w:ascii="Arial" w:hAnsi="Arial" w:cs="Arial"/>
          <w:sz w:val="24"/>
          <w:szCs w:val="24"/>
          <w:lang w:val="en-GB"/>
        </w:rPr>
        <w:t xml:space="preserve"> gives you numbers, short explanations, graphs and visualisations. If the user wants more in-depth information, they will be able to click on the reference and explore further. </w:t>
      </w:r>
      <w:r w:rsidR="008046C0">
        <w:rPr>
          <w:rFonts w:ascii="Arial" w:hAnsi="Arial" w:cs="Arial"/>
          <w:sz w:val="24"/>
          <w:szCs w:val="24"/>
          <w:lang w:val="en-GB"/>
        </w:rPr>
        <w:t xml:space="preserve">We have created </w:t>
      </w:r>
      <w:r w:rsidR="00C0678B">
        <w:rPr>
          <w:rFonts w:ascii="Arial" w:hAnsi="Arial" w:cs="Arial"/>
          <w:sz w:val="24"/>
          <w:szCs w:val="24"/>
          <w:lang w:val="en-GB"/>
        </w:rPr>
        <w:t>fact sheets</w:t>
      </w:r>
      <w:r w:rsidR="008046C0">
        <w:rPr>
          <w:rFonts w:ascii="Arial" w:hAnsi="Arial" w:cs="Arial"/>
          <w:sz w:val="24"/>
          <w:szCs w:val="24"/>
          <w:lang w:val="en-GB"/>
        </w:rPr>
        <w:t xml:space="preserve"> for</w:t>
      </w:r>
      <w:r w:rsidRPr="00154C2B">
        <w:rPr>
          <w:rFonts w:ascii="Arial" w:hAnsi="Arial" w:cs="Arial"/>
          <w:sz w:val="24"/>
          <w:szCs w:val="24"/>
          <w:lang w:val="en-GB"/>
        </w:rPr>
        <w:t xml:space="preserve"> 21 different topics </w:t>
      </w:r>
      <w:r w:rsidR="00C0678B">
        <w:rPr>
          <w:rFonts w:ascii="Arial" w:hAnsi="Arial" w:cs="Arial"/>
          <w:sz w:val="24"/>
          <w:szCs w:val="24"/>
          <w:lang w:val="en-GB"/>
        </w:rPr>
        <w:t>so far</w:t>
      </w:r>
      <w:r w:rsidR="00491FF9">
        <w:rPr>
          <w:rFonts w:ascii="Arial" w:hAnsi="Arial" w:cs="Arial"/>
          <w:sz w:val="24"/>
          <w:szCs w:val="24"/>
          <w:lang w:val="en-GB"/>
        </w:rPr>
        <w:t xml:space="preserve">. They </w:t>
      </w:r>
      <w:r w:rsidRPr="00154C2B">
        <w:rPr>
          <w:rFonts w:ascii="Arial" w:hAnsi="Arial" w:cs="Arial"/>
          <w:sz w:val="24"/>
          <w:szCs w:val="24"/>
          <w:lang w:val="en-GB"/>
        </w:rPr>
        <w:t>can be used as a quick way to get the numbers you need and as a guideline to more information. We believe the product is perfe</w:t>
      </w:r>
      <w:r>
        <w:rPr>
          <w:rFonts w:ascii="Arial" w:hAnsi="Arial" w:cs="Arial"/>
          <w:sz w:val="24"/>
          <w:szCs w:val="24"/>
          <w:lang w:val="en-GB"/>
        </w:rPr>
        <w:t xml:space="preserve">ct for upper secondary school. </w:t>
      </w:r>
    </w:p>
    <w:p w14:paraId="11281687" w14:textId="77777777" w:rsidR="003B44D6" w:rsidRDefault="003B44D6" w:rsidP="00154C2B">
      <w:pPr>
        <w:spacing w:before="360" w:after="0" w:line="360" w:lineRule="auto"/>
        <w:jc w:val="both"/>
        <w:rPr>
          <w:rFonts w:ascii="Arial" w:hAnsi="Arial" w:cs="Arial"/>
          <w:b/>
          <w:sz w:val="20"/>
          <w:szCs w:val="20"/>
          <w:lang w:val="en-GB"/>
        </w:rPr>
      </w:pPr>
      <w:r>
        <w:rPr>
          <w:rFonts w:ascii="Arial" w:hAnsi="Arial" w:cs="Arial"/>
          <w:b/>
          <w:sz w:val="20"/>
          <w:szCs w:val="20"/>
          <w:lang w:val="en-GB"/>
        </w:rPr>
        <w:t>Figure 2</w:t>
      </w:r>
      <w:r w:rsidRPr="003B44D6">
        <w:rPr>
          <w:rFonts w:ascii="Arial" w:hAnsi="Arial" w:cs="Arial"/>
          <w:b/>
          <w:sz w:val="20"/>
          <w:szCs w:val="20"/>
          <w:lang w:val="en-GB"/>
        </w:rPr>
        <w:t xml:space="preserve">. </w:t>
      </w:r>
      <w:r w:rsidR="00491FF9">
        <w:rPr>
          <w:rFonts w:ascii="Arial" w:hAnsi="Arial" w:cs="Arial"/>
          <w:b/>
          <w:sz w:val="20"/>
          <w:szCs w:val="20"/>
          <w:lang w:val="en-GB"/>
        </w:rPr>
        <w:t>Fact sheet on</w:t>
      </w:r>
      <w:r w:rsidRPr="003B44D6">
        <w:rPr>
          <w:rFonts w:ascii="Arial" w:hAnsi="Arial" w:cs="Arial"/>
          <w:b/>
          <w:sz w:val="20"/>
          <w:szCs w:val="20"/>
          <w:lang w:val="en-GB"/>
        </w:rPr>
        <w:t xml:space="preserve"> gender equality </w:t>
      </w:r>
    </w:p>
    <w:p w14:paraId="49F50039" w14:textId="77777777" w:rsidR="003B44D6" w:rsidRPr="003B44D6" w:rsidRDefault="003B44D6" w:rsidP="00154C2B">
      <w:pPr>
        <w:spacing w:before="360" w:after="0" w:line="360" w:lineRule="auto"/>
        <w:jc w:val="both"/>
        <w:rPr>
          <w:rFonts w:ascii="Arial" w:hAnsi="Arial" w:cs="Arial"/>
          <w:b/>
          <w:sz w:val="20"/>
          <w:szCs w:val="20"/>
          <w:lang w:val="en-GB"/>
        </w:rPr>
      </w:pPr>
      <w:r>
        <w:rPr>
          <w:rFonts w:ascii="Arial" w:hAnsi="Arial" w:cs="Arial"/>
          <w:sz w:val="20"/>
          <w:szCs w:val="20"/>
          <w:lang w:val="en-GB"/>
        </w:rPr>
        <w:t xml:space="preserve">The picture shows a small part of the </w:t>
      </w:r>
      <w:r w:rsidR="00491FF9">
        <w:rPr>
          <w:rFonts w:ascii="Arial" w:hAnsi="Arial" w:cs="Arial"/>
          <w:sz w:val="20"/>
          <w:szCs w:val="20"/>
          <w:lang w:val="en-GB"/>
        </w:rPr>
        <w:t>fact sheet</w:t>
      </w:r>
      <w:r>
        <w:rPr>
          <w:rFonts w:ascii="Arial" w:hAnsi="Arial" w:cs="Arial"/>
          <w:sz w:val="20"/>
          <w:szCs w:val="20"/>
          <w:lang w:val="en-GB"/>
        </w:rPr>
        <w:t xml:space="preserve">. Visualisations and graphs dominate the design. </w:t>
      </w:r>
    </w:p>
    <w:p w14:paraId="571679F9" w14:textId="77777777" w:rsidR="00284FC9" w:rsidRDefault="003B44D6" w:rsidP="00E55957">
      <w:pPr>
        <w:spacing w:before="360" w:after="0" w:line="360" w:lineRule="auto"/>
        <w:jc w:val="center"/>
        <w:rPr>
          <w:rFonts w:ascii="Arial" w:hAnsi="Arial" w:cs="Arial"/>
          <w:sz w:val="24"/>
          <w:szCs w:val="24"/>
          <w:lang w:val="en-GB"/>
        </w:rPr>
      </w:pPr>
      <w:r>
        <w:rPr>
          <w:noProof/>
        </w:rPr>
        <w:drawing>
          <wp:inline distT="0" distB="0" distL="0" distR="0" wp14:anchorId="66142265" wp14:editId="2D7868AA">
            <wp:extent cx="2559170" cy="497778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42169" cy="5139228"/>
                    </a:xfrm>
                    <a:prstGeom prst="rect">
                      <a:avLst/>
                    </a:prstGeom>
                  </pic:spPr>
                </pic:pic>
              </a:graphicData>
            </a:graphic>
          </wp:inline>
        </w:drawing>
      </w:r>
    </w:p>
    <w:p w14:paraId="14523B8C" w14:textId="77777777" w:rsidR="003B44D6" w:rsidRPr="003B44D6" w:rsidRDefault="003B44D6" w:rsidP="00154C2B">
      <w:pPr>
        <w:spacing w:before="360" w:after="0" w:line="360" w:lineRule="auto"/>
        <w:jc w:val="both"/>
        <w:rPr>
          <w:rFonts w:ascii="Arial" w:hAnsi="Arial" w:cs="Arial"/>
          <w:sz w:val="20"/>
          <w:szCs w:val="20"/>
          <w:lang w:val="fr-FR"/>
        </w:rPr>
      </w:pPr>
      <w:proofErr w:type="gramStart"/>
      <w:r w:rsidRPr="003B44D6">
        <w:rPr>
          <w:rFonts w:ascii="Arial" w:hAnsi="Arial" w:cs="Arial"/>
          <w:sz w:val="20"/>
          <w:szCs w:val="20"/>
          <w:lang w:val="fr-FR"/>
        </w:rPr>
        <w:t>Source:</w:t>
      </w:r>
      <w:proofErr w:type="gramEnd"/>
      <w:r w:rsidRPr="003B44D6">
        <w:rPr>
          <w:rFonts w:ascii="Arial" w:hAnsi="Arial" w:cs="Arial"/>
          <w:sz w:val="20"/>
          <w:szCs w:val="20"/>
          <w:lang w:val="fr-FR"/>
        </w:rPr>
        <w:t xml:space="preserve"> </w:t>
      </w:r>
      <w:hyperlink r:id="rId12" w:history="1">
        <w:r w:rsidRPr="00447100">
          <w:rPr>
            <w:rStyle w:val="Hyperkobling"/>
          </w:rPr>
          <w:t>www.ssb.no/befolkning/faktaside/likestilling</w:t>
        </w:r>
      </w:hyperlink>
    </w:p>
    <w:p w14:paraId="31C32787" w14:textId="52561EBA" w:rsidR="00154C2B" w:rsidRPr="00154C2B" w:rsidRDefault="005941F3" w:rsidP="00154C2B">
      <w:pPr>
        <w:spacing w:before="360" w:after="0" w:line="360" w:lineRule="auto"/>
        <w:jc w:val="both"/>
        <w:rPr>
          <w:rFonts w:ascii="Arial" w:hAnsi="Arial" w:cs="Arial"/>
          <w:sz w:val="24"/>
          <w:szCs w:val="24"/>
          <w:lang w:val="en-GB"/>
        </w:rPr>
      </w:pPr>
      <w:r>
        <w:rPr>
          <w:rFonts w:ascii="Arial" w:hAnsi="Arial" w:cs="Arial"/>
          <w:sz w:val="24"/>
          <w:szCs w:val="24"/>
          <w:lang w:val="en-GB"/>
        </w:rPr>
        <w:lastRenderedPageBreak/>
        <w:t>Our</w:t>
      </w:r>
      <w:r w:rsidR="00154C2B" w:rsidRPr="00154C2B">
        <w:rPr>
          <w:rFonts w:ascii="Arial" w:hAnsi="Arial" w:cs="Arial"/>
          <w:sz w:val="24"/>
          <w:szCs w:val="24"/>
          <w:lang w:val="en-GB"/>
        </w:rPr>
        <w:t xml:space="preserve"> </w:t>
      </w:r>
      <w:r>
        <w:rPr>
          <w:rFonts w:ascii="Arial" w:hAnsi="Arial" w:cs="Arial"/>
          <w:sz w:val="24"/>
          <w:szCs w:val="24"/>
          <w:lang w:val="en-GB"/>
        </w:rPr>
        <w:t xml:space="preserve">annual publication </w:t>
      </w:r>
      <w:hyperlink r:id="rId13" w:history="1">
        <w:r w:rsidR="00154C2B" w:rsidRPr="00681315">
          <w:rPr>
            <w:rStyle w:val="Hyperkobling"/>
            <w:rFonts w:ascii="Arial" w:hAnsi="Arial" w:cs="Arial"/>
            <w:i/>
            <w:sz w:val="24"/>
            <w:szCs w:val="24"/>
            <w:lang w:val="en-GB"/>
          </w:rPr>
          <w:t>This is Norway</w:t>
        </w:r>
      </w:hyperlink>
      <w:r w:rsidR="008046C0">
        <w:rPr>
          <w:rFonts w:ascii="Arial" w:hAnsi="Arial" w:cs="Arial"/>
          <w:i/>
          <w:sz w:val="24"/>
          <w:szCs w:val="24"/>
          <w:lang w:val="en-GB"/>
        </w:rPr>
        <w:t xml:space="preserve"> </w:t>
      </w:r>
      <w:r>
        <w:rPr>
          <w:rFonts w:ascii="Arial" w:hAnsi="Arial" w:cs="Arial"/>
          <w:sz w:val="24"/>
          <w:szCs w:val="24"/>
          <w:lang w:val="en-GB"/>
        </w:rPr>
        <w:t>contains</w:t>
      </w:r>
      <w:r w:rsidR="00154C2B" w:rsidRPr="00154C2B">
        <w:rPr>
          <w:rFonts w:ascii="Arial" w:hAnsi="Arial" w:cs="Arial"/>
          <w:sz w:val="24"/>
          <w:szCs w:val="24"/>
          <w:lang w:val="en-GB"/>
        </w:rPr>
        <w:t xml:space="preserve"> figures and short easy</w:t>
      </w:r>
      <w:r w:rsidR="0003167C">
        <w:rPr>
          <w:rFonts w:ascii="Arial" w:hAnsi="Arial" w:cs="Arial"/>
          <w:sz w:val="24"/>
          <w:szCs w:val="24"/>
          <w:lang w:val="en-GB"/>
        </w:rPr>
        <w:t>-</w:t>
      </w:r>
      <w:r w:rsidR="00154C2B" w:rsidRPr="00154C2B">
        <w:rPr>
          <w:rFonts w:ascii="Arial" w:hAnsi="Arial" w:cs="Arial"/>
          <w:sz w:val="24"/>
          <w:szCs w:val="24"/>
          <w:lang w:val="en-GB"/>
        </w:rPr>
        <w:t>read texts on a variety of topics. This is one the very few publications that SSB still prints. Teachers can order sets for the class. This publication is popular among teachers, also in primary and secondary education. In 2019 we have developed a digital version of this publication, not just a pdf, bu</w:t>
      </w:r>
      <w:r w:rsidR="0003167C">
        <w:rPr>
          <w:rFonts w:ascii="Arial" w:hAnsi="Arial" w:cs="Arial"/>
          <w:sz w:val="24"/>
          <w:szCs w:val="24"/>
          <w:lang w:val="en-GB"/>
        </w:rPr>
        <w:t>t a different product with more interactive options</w:t>
      </w:r>
      <w:r w:rsidR="00154C2B" w:rsidRPr="00154C2B">
        <w:rPr>
          <w:rFonts w:ascii="Arial" w:hAnsi="Arial" w:cs="Arial"/>
          <w:sz w:val="24"/>
          <w:szCs w:val="24"/>
          <w:lang w:val="en-GB"/>
        </w:rPr>
        <w:t xml:space="preserve">, but based on the same facts. </w:t>
      </w:r>
      <w:r w:rsidR="0003167C">
        <w:rPr>
          <w:rFonts w:ascii="Arial" w:hAnsi="Arial" w:cs="Arial"/>
          <w:sz w:val="24"/>
          <w:szCs w:val="24"/>
          <w:lang w:val="en-GB"/>
        </w:rPr>
        <w:t xml:space="preserve">It is also </w:t>
      </w:r>
      <w:r w:rsidR="00154C2B" w:rsidRPr="00154C2B">
        <w:rPr>
          <w:rFonts w:ascii="Arial" w:hAnsi="Arial" w:cs="Arial"/>
          <w:sz w:val="24"/>
          <w:szCs w:val="24"/>
          <w:lang w:val="en-GB"/>
        </w:rPr>
        <w:t>accessible on your mo</w:t>
      </w:r>
      <w:r w:rsidR="00154C2B">
        <w:rPr>
          <w:rFonts w:ascii="Arial" w:hAnsi="Arial" w:cs="Arial"/>
          <w:sz w:val="24"/>
          <w:szCs w:val="24"/>
          <w:lang w:val="en-GB"/>
        </w:rPr>
        <w:t xml:space="preserve">bile. </w:t>
      </w:r>
    </w:p>
    <w:p w14:paraId="26D02C54" w14:textId="77777777" w:rsidR="00154C2B" w:rsidRPr="00154C2B" w:rsidRDefault="009B3FBF" w:rsidP="00154C2B">
      <w:pPr>
        <w:spacing w:before="360" w:after="0" w:line="360" w:lineRule="auto"/>
        <w:jc w:val="both"/>
        <w:rPr>
          <w:rFonts w:ascii="Arial" w:hAnsi="Arial" w:cs="Arial"/>
          <w:sz w:val="24"/>
          <w:szCs w:val="24"/>
          <w:lang w:val="en-GB"/>
        </w:rPr>
      </w:pPr>
      <w:r>
        <w:rPr>
          <w:rFonts w:ascii="Arial" w:hAnsi="Arial" w:cs="Arial"/>
          <w:sz w:val="24"/>
          <w:szCs w:val="24"/>
          <w:lang w:val="en-GB"/>
        </w:rPr>
        <w:t>In</w:t>
      </w:r>
      <w:r w:rsidR="00154C2B" w:rsidRPr="00154C2B">
        <w:rPr>
          <w:rFonts w:ascii="Arial" w:hAnsi="Arial" w:cs="Arial"/>
          <w:sz w:val="24"/>
          <w:szCs w:val="24"/>
          <w:lang w:val="en-GB"/>
        </w:rPr>
        <w:t xml:space="preserve"> 2017 SSB made another strategic choice that SSB School can benefit from: SSB News. </w:t>
      </w:r>
      <w:r>
        <w:rPr>
          <w:rFonts w:ascii="Arial" w:hAnsi="Arial" w:cs="Arial"/>
          <w:sz w:val="24"/>
          <w:szCs w:val="24"/>
          <w:lang w:val="en-GB"/>
        </w:rPr>
        <w:t xml:space="preserve">SSB News targets journalist especially. Articles written for SSB News should be short, </w:t>
      </w:r>
      <w:r w:rsidR="00495E69">
        <w:rPr>
          <w:rFonts w:ascii="Arial" w:hAnsi="Arial" w:cs="Arial"/>
          <w:sz w:val="24"/>
          <w:szCs w:val="24"/>
          <w:lang w:val="en-GB"/>
        </w:rPr>
        <w:t xml:space="preserve">easy read and have a clear news </w:t>
      </w:r>
      <w:r>
        <w:rPr>
          <w:rFonts w:ascii="Arial" w:hAnsi="Arial" w:cs="Arial"/>
          <w:sz w:val="24"/>
          <w:szCs w:val="24"/>
          <w:lang w:val="en-GB"/>
        </w:rPr>
        <w:t xml:space="preserve">angel. </w:t>
      </w:r>
      <w:r w:rsidR="00154C2B" w:rsidRPr="00154C2B">
        <w:rPr>
          <w:rFonts w:ascii="Arial" w:hAnsi="Arial" w:cs="Arial"/>
          <w:sz w:val="24"/>
          <w:szCs w:val="24"/>
          <w:lang w:val="en-GB"/>
        </w:rPr>
        <w:t>These articles are also of use and understandable for pup</w:t>
      </w:r>
      <w:r w:rsidR="004F2728">
        <w:rPr>
          <w:rFonts w:ascii="Arial" w:hAnsi="Arial" w:cs="Arial"/>
          <w:sz w:val="24"/>
          <w:szCs w:val="24"/>
          <w:lang w:val="en-GB"/>
        </w:rPr>
        <w:t xml:space="preserve">ils in upper secondary school. </w:t>
      </w:r>
    </w:p>
    <w:p w14:paraId="1B415488"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 xml:space="preserve">With all these statistical products already made available for </w:t>
      </w:r>
      <w:r w:rsidR="009B3FBF" w:rsidRPr="00154C2B">
        <w:rPr>
          <w:rFonts w:ascii="Arial" w:hAnsi="Arial" w:cs="Arial"/>
          <w:sz w:val="24"/>
          <w:szCs w:val="24"/>
          <w:lang w:val="en-GB"/>
        </w:rPr>
        <w:t>16-year</w:t>
      </w:r>
      <w:r w:rsidR="005941F3">
        <w:rPr>
          <w:rFonts w:ascii="Arial" w:hAnsi="Arial" w:cs="Arial"/>
          <w:sz w:val="24"/>
          <w:szCs w:val="24"/>
          <w:lang w:val="en-GB"/>
        </w:rPr>
        <w:t>-</w:t>
      </w:r>
      <w:r w:rsidRPr="00154C2B">
        <w:rPr>
          <w:rFonts w:ascii="Arial" w:hAnsi="Arial" w:cs="Arial"/>
          <w:sz w:val="24"/>
          <w:szCs w:val="24"/>
          <w:lang w:val="en-GB"/>
        </w:rPr>
        <w:t xml:space="preserve">olds, SSB School can use these and guide the teachers to the content that can be of use in classrooms. </w:t>
      </w:r>
      <w:r w:rsidR="00495E69">
        <w:rPr>
          <w:rFonts w:ascii="Arial" w:hAnsi="Arial" w:cs="Arial"/>
          <w:sz w:val="24"/>
          <w:szCs w:val="24"/>
          <w:lang w:val="en-GB"/>
        </w:rPr>
        <w:t xml:space="preserve">We will explain more about in chapter 4. </w:t>
      </w:r>
      <w:r w:rsidR="004F2728">
        <w:rPr>
          <w:rFonts w:ascii="Arial" w:hAnsi="Arial" w:cs="Arial"/>
          <w:sz w:val="24"/>
          <w:szCs w:val="24"/>
          <w:lang w:val="en-GB"/>
        </w:rPr>
        <w:t xml:space="preserve"> </w:t>
      </w:r>
    </w:p>
    <w:p w14:paraId="345499DB"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The second reason for choosing the upper secondar</w:t>
      </w:r>
      <w:r w:rsidR="004F2728">
        <w:rPr>
          <w:rFonts w:ascii="Arial" w:hAnsi="Arial" w:cs="Arial"/>
          <w:sz w:val="24"/>
          <w:szCs w:val="24"/>
          <w:lang w:val="en-GB"/>
        </w:rPr>
        <w:t>y school is resources. The long</w:t>
      </w:r>
      <w:r w:rsidR="004F2728" w:rsidRPr="00154C2B">
        <w:rPr>
          <w:rFonts w:ascii="Arial" w:hAnsi="Arial" w:cs="Arial"/>
          <w:sz w:val="24"/>
          <w:szCs w:val="24"/>
          <w:lang w:val="en-GB"/>
        </w:rPr>
        <w:t>-term</w:t>
      </w:r>
      <w:r w:rsidRPr="00154C2B">
        <w:rPr>
          <w:rFonts w:ascii="Arial" w:hAnsi="Arial" w:cs="Arial"/>
          <w:sz w:val="24"/>
          <w:szCs w:val="24"/>
          <w:lang w:val="en-GB"/>
        </w:rPr>
        <w:t xml:space="preserve"> aim is to include both primary and secondary education, but it demands a lot more knowledge, research and production of specialised content </w:t>
      </w:r>
      <w:r w:rsidR="009B3FBF" w:rsidRPr="00154C2B">
        <w:rPr>
          <w:rFonts w:ascii="Arial" w:hAnsi="Arial" w:cs="Arial"/>
          <w:sz w:val="24"/>
          <w:szCs w:val="24"/>
          <w:lang w:val="en-GB"/>
        </w:rPr>
        <w:t>to</w:t>
      </w:r>
      <w:r w:rsidRPr="00154C2B">
        <w:rPr>
          <w:rFonts w:ascii="Arial" w:hAnsi="Arial" w:cs="Arial"/>
          <w:sz w:val="24"/>
          <w:szCs w:val="24"/>
          <w:lang w:val="en-GB"/>
        </w:rPr>
        <w:t xml:space="preserve"> work. It will demand more human resources and technological reso</w:t>
      </w:r>
      <w:r w:rsidR="004F2728">
        <w:rPr>
          <w:rFonts w:ascii="Arial" w:hAnsi="Arial" w:cs="Arial"/>
          <w:sz w:val="24"/>
          <w:szCs w:val="24"/>
          <w:lang w:val="en-GB"/>
        </w:rPr>
        <w:t xml:space="preserve">urces to develop new products. </w:t>
      </w:r>
    </w:p>
    <w:p w14:paraId="2C9F4618" w14:textId="77777777" w:rsidR="00154C2B" w:rsidRDefault="004F2728" w:rsidP="00154C2B">
      <w:pPr>
        <w:spacing w:before="360" w:after="0" w:line="360" w:lineRule="auto"/>
        <w:jc w:val="both"/>
        <w:rPr>
          <w:rFonts w:ascii="Arial" w:hAnsi="Arial" w:cs="Arial"/>
          <w:i/>
          <w:sz w:val="24"/>
          <w:szCs w:val="24"/>
          <w:lang w:val="en-GB"/>
        </w:rPr>
      </w:pPr>
      <w:r>
        <w:rPr>
          <w:rFonts w:ascii="Arial" w:hAnsi="Arial" w:cs="Arial"/>
          <w:i/>
          <w:sz w:val="24"/>
          <w:szCs w:val="24"/>
          <w:lang w:val="en-GB"/>
        </w:rPr>
        <w:t>3.3</w:t>
      </w:r>
      <w:r w:rsidR="00154C2B">
        <w:rPr>
          <w:rFonts w:ascii="Arial" w:hAnsi="Arial" w:cs="Arial"/>
          <w:i/>
          <w:sz w:val="24"/>
          <w:szCs w:val="24"/>
          <w:lang w:val="en-GB"/>
        </w:rPr>
        <w:t>. The teacher</w:t>
      </w:r>
    </w:p>
    <w:p w14:paraId="7550D0E5"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 xml:space="preserve">SSB has </w:t>
      </w:r>
      <w:r w:rsidR="00495E69">
        <w:rPr>
          <w:rFonts w:ascii="Arial" w:hAnsi="Arial" w:cs="Arial"/>
          <w:sz w:val="24"/>
          <w:szCs w:val="24"/>
          <w:lang w:val="en-GB"/>
        </w:rPr>
        <w:t>decided</w:t>
      </w:r>
      <w:r w:rsidRPr="00154C2B">
        <w:rPr>
          <w:rFonts w:ascii="Arial" w:hAnsi="Arial" w:cs="Arial"/>
          <w:sz w:val="24"/>
          <w:szCs w:val="24"/>
          <w:lang w:val="en-GB"/>
        </w:rPr>
        <w:t xml:space="preserve"> to target the teachers, and not the pupils directly in SSB School. Limited resources are a</w:t>
      </w:r>
      <w:r w:rsidR="00102C67">
        <w:rPr>
          <w:rFonts w:ascii="Arial" w:hAnsi="Arial" w:cs="Arial"/>
          <w:sz w:val="24"/>
          <w:szCs w:val="24"/>
          <w:lang w:val="en-GB"/>
        </w:rPr>
        <w:t>lso a reason behind this priority</w:t>
      </w:r>
      <w:r w:rsidRPr="00154C2B">
        <w:rPr>
          <w:rFonts w:ascii="Arial" w:hAnsi="Arial" w:cs="Arial"/>
          <w:sz w:val="24"/>
          <w:szCs w:val="24"/>
          <w:lang w:val="en-GB"/>
        </w:rPr>
        <w:t xml:space="preserve">. But there are </w:t>
      </w:r>
      <w:r w:rsidR="00102C67">
        <w:rPr>
          <w:rFonts w:ascii="Arial" w:hAnsi="Arial" w:cs="Arial"/>
          <w:sz w:val="24"/>
          <w:szCs w:val="24"/>
          <w:lang w:val="en-GB"/>
        </w:rPr>
        <w:t xml:space="preserve">also </w:t>
      </w:r>
      <w:r w:rsidRPr="00154C2B">
        <w:rPr>
          <w:rFonts w:ascii="Arial" w:hAnsi="Arial" w:cs="Arial"/>
          <w:sz w:val="24"/>
          <w:szCs w:val="24"/>
          <w:lang w:val="en-GB"/>
        </w:rPr>
        <w:t xml:space="preserve">other reasons for choosing the teacher. </w:t>
      </w:r>
    </w:p>
    <w:p w14:paraId="386ADAA7" w14:textId="77777777" w:rsidR="00154C2B" w:rsidRPr="00154C2B" w:rsidRDefault="00154C2B" w:rsidP="00102C67">
      <w:pPr>
        <w:spacing w:before="360" w:after="0" w:line="360" w:lineRule="auto"/>
        <w:jc w:val="both"/>
        <w:rPr>
          <w:rFonts w:ascii="Arial" w:hAnsi="Arial" w:cs="Arial"/>
          <w:sz w:val="24"/>
          <w:szCs w:val="24"/>
          <w:lang w:val="en-GB"/>
        </w:rPr>
      </w:pPr>
      <w:r w:rsidRPr="00154C2B">
        <w:rPr>
          <w:rFonts w:ascii="Arial" w:hAnsi="Arial" w:cs="Arial"/>
          <w:sz w:val="24"/>
          <w:szCs w:val="24"/>
          <w:lang w:val="en-GB"/>
        </w:rPr>
        <w:t>From our experience with communication with teachers for many years, we know that many teachers have knowledge of SSB, ha</w:t>
      </w:r>
      <w:r w:rsidR="00102C67">
        <w:rPr>
          <w:rFonts w:ascii="Arial" w:hAnsi="Arial" w:cs="Arial"/>
          <w:sz w:val="24"/>
          <w:szCs w:val="24"/>
          <w:lang w:val="en-GB"/>
        </w:rPr>
        <w:t>ve trust in SSB and use our web</w:t>
      </w:r>
      <w:r w:rsidRPr="00154C2B">
        <w:rPr>
          <w:rFonts w:ascii="Arial" w:hAnsi="Arial" w:cs="Arial"/>
          <w:sz w:val="24"/>
          <w:szCs w:val="24"/>
          <w:lang w:val="en-GB"/>
        </w:rPr>
        <w:t>site</w:t>
      </w:r>
      <w:r w:rsidR="00102C67">
        <w:rPr>
          <w:rFonts w:ascii="Arial" w:hAnsi="Arial" w:cs="Arial"/>
          <w:sz w:val="24"/>
          <w:szCs w:val="24"/>
          <w:lang w:val="en-GB"/>
        </w:rPr>
        <w:t>, especially in upper secondary level</w:t>
      </w:r>
      <w:r w:rsidRPr="00154C2B">
        <w:rPr>
          <w:rFonts w:ascii="Arial" w:hAnsi="Arial" w:cs="Arial"/>
          <w:sz w:val="24"/>
          <w:szCs w:val="24"/>
          <w:lang w:val="en-GB"/>
        </w:rPr>
        <w:t xml:space="preserve">. Since ssb.no is one of the </w:t>
      </w:r>
      <w:r w:rsidR="008046C0">
        <w:rPr>
          <w:rFonts w:ascii="Arial" w:hAnsi="Arial" w:cs="Arial"/>
          <w:sz w:val="24"/>
          <w:szCs w:val="24"/>
          <w:lang w:val="en-GB"/>
        </w:rPr>
        <w:t>references</w:t>
      </w:r>
      <w:r w:rsidRPr="00154C2B">
        <w:rPr>
          <w:rFonts w:ascii="Arial" w:hAnsi="Arial" w:cs="Arial"/>
          <w:sz w:val="24"/>
          <w:szCs w:val="24"/>
          <w:lang w:val="en-GB"/>
        </w:rPr>
        <w:t xml:space="preserve"> allowed during exams in upper secondary school, many teachers encourage the </w:t>
      </w:r>
      <w:r w:rsidR="00102C67">
        <w:rPr>
          <w:rFonts w:ascii="Arial" w:hAnsi="Arial" w:cs="Arial"/>
          <w:sz w:val="24"/>
          <w:szCs w:val="24"/>
          <w:lang w:val="en-GB"/>
        </w:rPr>
        <w:t>pupils to use and learn the web</w:t>
      </w:r>
      <w:r w:rsidRPr="00154C2B">
        <w:rPr>
          <w:rFonts w:ascii="Arial" w:hAnsi="Arial" w:cs="Arial"/>
          <w:sz w:val="24"/>
          <w:szCs w:val="24"/>
          <w:lang w:val="en-GB"/>
        </w:rPr>
        <w:t xml:space="preserve">site. </w:t>
      </w:r>
    </w:p>
    <w:p w14:paraId="7652FD13" w14:textId="760BA514"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During a recent workshop SSB held with teachers, they said they used t</w:t>
      </w:r>
      <w:r w:rsidR="00495E69">
        <w:rPr>
          <w:rFonts w:ascii="Arial" w:hAnsi="Arial" w:cs="Arial"/>
          <w:sz w:val="24"/>
          <w:szCs w:val="24"/>
          <w:lang w:val="en-GB"/>
        </w:rPr>
        <w:t xml:space="preserve">he website for planning lessons. They especially looked for </w:t>
      </w:r>
      <w:r w:rsidR="00FF4710">
        <w:rPr>
          <w:rFonts w:ascii="Arial" w:hAnsi="Arial" w:cs="Arial"/>
          <w:sz w:val="24"/>
          <w:szCs w:val="24"/>
          <w:lang w:val="en-GB"/>
        </w:rPr>
        <w:t xml:space="preserve">ready-made graphs and updated figures. </w:t>
      </w:r>
      <w:r w:rsidRPr="00154C2B">
        <w:rPr>
          <w:rFonts w:ascii="Arial" w:hAnsi="Arial" w:cs="Arial"/>
          <w:sz w:val="24"/>
          <w:szCs w:val="24"/>
          <w:lang w:val="en-GB"/>
        </w:rPr>
        <w:t xml:space="preserve"> </w:t>
      </w:r>
      <w:r w:rsidRPr="00154C2B">
        <w:rPr>
          <w:rFonts w:ascii="Arial" w:hAnsi="Arial" w:cs="Arial"/>
          <w:sz w:val="24"/>
          <w:szCs w:val="24"/>
          <w:lang w:val="en-GB"/>
        </w:rPr>
        <w:lastRenderedPageBreak/>
        <w:t>The school books are not updated ofte</w:t>
      </w:r>
      <w:r w:rsidR="00102C67">
        <w:rPr>
          <w:rFonts w:ascii="Arial" w:hAnsi="Arial" w:cs="Arial"/>
          <w:sz w:val="24"/>
          <w:szCs w:val="24"/>
          <w:lang w:val="en-GB"/>
        </w:rPr>
        <w:t xml:space="preserve">n, and </w:t>
      </w:r>
      <w:r w:rsidR="00DE3E22">
        <w:rPr>
          <w:rFonts w:ascii="Arial" w:hAnsi="Arial" w:cs="Arial"/>
          <w:sz w:val="24"/>
          <w:szCs w:val="24"/>
          <w:lang w:val="en-GB"/>
        </w:rPr>
        <w:t>the teachers</w:t>
      </w:r>
      <w:r w:rsidR="00102C67">
        <w:rPr>
          <w:rFonts w:ascii="Arial" w:hAnsi="Arial" w:cs="Arial"/>
          <w:sz w:val="24"/>
          <w:szCs w:val="24"/>
          <w:lang w:val="en-GB"/>
        </w:rPr>
        <w:t xml:space="preserve"> </w:t>
      </w:r>
      <w:r w:rsidR="00DE3E22">
        <w:rPr>
          <w:rFonts w:ascii="Arial" w:hAnsi="Arial" w:cs="Arial"/>
          <w:sz w:val="24"/>
          <w:szCs w:val="24"/>
          <w:lang w:val="en-GB"/>
        </w:rPr>
        <w:t xml:space="preserve">use </w:t>
      </w:r>
      <w:r w:rsidR="00102C67">
        <w:rPr>
          <w:rFonts w:ascii="Arial" w:hAnsi="Arial" w:cs="Arial"/>
          <w:sz w:val="24"/>
          <w:szCs w:val="24"/>
          <w:lang w:val="en-GB"/>
        </w:rPr>
        <w:t>the web</w:t>
      </w:r>
      <w:r w:rsidRPr="00154C2B">
        <w:rPr>
          <w:rFonts w:ascii="Arial" w:hAnsi="Arial" w:cs="Arial"/>
          <w:sz w:val="24"/>
          <w:szCs w:val="24"/>
          <w:lang w:val="en-GB"/>
        </w:rPr>
        <w:t>site to get numbers</w:t>
      </w:r>
      <w:r w:rsidR="00FF4710">
        <w:rPr>
          <w:rFonts w:ascii="Arial" w:hAnsi="Arial" w:cs="Arial"/>
          <w:sz w:val="24"/>
          <w:szCs w:val="24"/>
          <w:lang w:val="en-GB"/>
        </w:rPr>
        <w:t>,</w:t>
      </w:r>
      <w:r w:rsidRPr="00154C2B">
        <w:rPr>
          <w:rFonts w:ascii="Arial" w:hAnsi="Arial" w:cs="Arial"/>
          <w:sz w:val="24"/>
          <w:szCs w:val="24"/>
          <w:lang w:val="en-GB"/>
        </w:rPr>
        <w:t xml:space="preserve"> for example on unemployment, GDP, CPI</w:t>
      </w:r>
      <w:r w:rsidR="00FF4710">
        <w:rPr>
          <w:rFonts w:ascii="Arial" w:hAnsi="Arial" w:cs="Arial"/>
          <w:sz w:val="24"/>
          <w:szCs w:val="24"/>
          <w:lang w:val="en-GB"/>
        </w:rPr>
        <w:t>,</w:t>
      </w:r>
      <w:r w:rsidRPr="00154C2B">
        <w:rPr>
          <w:rFonts w:ascii="Arial" w:hAnsi="Arial" w:cs="Arial"/>
          <w:sz w:val="24"/>
          <w:szCs w:val="24"/>
          <w:lang w:val="en-GB"/>
        </w:rPr>
        <w:t xml:space="preserve"> etc. If they guided their pupils to use the website, they gave them a direct URL to a table or article. They </w:t>
      </w:r>
      <w:r w:rsidR="004D24E8" w:rsidRPr="00154C2B">
        <w:rPr>
          <w:rFonts w:ascii="Arial" w:hAnsi="Arial" w:cs="Arial"/>
          <w:sz w:val="24"/>
          <w:szCs w:val="24"/>
          <w:lang w:val="en-GB"/>
        </w:rPr>
        <w:t>rarely</w:t>
      </w:r>
      <w:r w:rsidRPr="00154C2B">
        <w:rPr>
          <w:rFonts w:ascii="Arial" w:hAnsi="Arial" w:cs="Arial"/>
          <w:sz w:val="24"/>
          <w:szCs w:val="24"/>
          <w:lang w:val="en-GB"/>
        </w:rPr>
        <w:t xml:space="preserve"> let the pupils just try to find something for themse</w:t>
      </w:r>
      <w:r w:rsidR="00102C67">
        <w:rPr>
          <w:rFonts w:ascii="Arial" w:hAnsi="Arial" w:cs="Arial"/>
          <w:sz w:val="24"/>
          <w:szCs w:val="24"/>
          <w:lang w:val="en-GB"/>
        </w:rPr>
        <w:t>lves. The teachers find the web</w:t>
      </w:r>
      <w:r w:rsidRPr="00154C2B">
        <w:rPr>
          <w:rFonts w:ascii="Arial" w:hAnsi="Arial" w:cs="Arial"/>
          <w:sz w:val="24"/>
          <w:szCs w:val="24"/>
          <w:lang w:val="en-GB"/>
        </w:rPr>
        <w:t xml:space="preserve">site complicated and </w:t>
      </w:r>
      <w:r w:rsidR="005E1D38">
        <w:rPr>
          <w:rFonts w:ascii="Arial" w:hAnsi="Arial" w:cs="Arial"/>
          <w:sz w:val="24"/>
          <w:szCs w:val="24"/>
          <w:lang w:val="en-GB"/>
        </w:rPr>
        <w:t xml:space="preserve">must make the time </w:t>
      </w:r>
      <w:r w:rsidRPr="00154C2B">
        <w:rPr>
          <w:rFonts w:ascii="Arial" w:hAnsi="Arial" w:cs="Arial"/>
          <w:sz w:val="24"/>
          <w:szCs w:val="24"/>
          <w:lang w:val="en-GB"/>
        </w:rPr>
        <w:t xml:space="preserve">to prepare themselves </w:t>
      </w:r>
      <w:r w:rsidR="004D24E8" w:rsidRPr="00154C2B">
        <w:rPr>
          <w:rFonts w:ascii="Arial" w:hAnsi="Arial" w:cs="Arial"/>
          <w:sz w:val="24"/>
          <w:szCs w:val="24"/>
          <w:lang w:val="en-GB"/>
        </w:rPr>
        <w:t>to</w:t>
      </w:r>
      <w:r w:rsidRPr="00154C2B">
        <w:rPr>
          <w:rFonts w:ascii="Arial" w:hAnsi="Arial" w:cs="Arial"/>
          <w:sz w:val="24"/>
          <w:szCs w:val="24"/>
          <w:lang w:val="en-GB"/>
        </w:rPr>
        <w:t xml:space="preserve"> guide the pupils. If SSB School can provide help and content that the teachers need, it wi</w:t>
      </w:r>
      <w:r w:rsidR="004D24E8">
        <w:rPr>
          <w:rFonts w:ascii="Arial" w:hAnsi="Arial" w:cs="Arial"/>
          <w:sz w:val="24"/>
          <w:szCs w:val="24"/>
          <w:lang w:val="en-GB"/>
        </w:rPr>
        <w:t>l</w:t>
      </w:r>
      <w:r w:rsidRPr="00154C2B">
        <w:rPr>
          <w:rFonts w:ascii="Arial" w:hAnsi="Arial" w:cs="Arial"/>
          <w:sz w:val="24"/>
          <w:szCs w:val="24"/>
          <w:lang w:val="en-GB"/>
        </w:rPr>
        <w:t xml:space="preserve">l be easier </w:t>
      </w:r>
      <w:r w:rsidR="00FF4710">
        <w:rPr>
          <w:rFonts w:ascii="Arial" w:hAnsi="Arial" w:cs="Arial"/>
          <w:sz w:val="24"/>
          <w:szCs w:val="24"/>
          <w:lang w:val="en-GB"/>
        </w:rPr>
        <w:t xml:space="preserve">for them to guide </w:t>
      </w:r>
      <w:r w:rsidRPr="00154C2B">
        <w:rPr>
          <w:rFonts w:ascii="Arial" w:hAnsi="Arial" w:cs="Arial"/>
          <w:sz w:val="24"/>
          <w:szCs w:val="24"/>
          <w:lang w:val="en-GB"/>
        </w:rPr>
        <w:t xml:space="preserve">the pupils. </w:t>
      </w:r>
    </w:p>
    <w:p w14:paraId="68C3BBE2"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The teachers follow a strict plan and know the educational targets for the pupils. They know what information the pupils need</w:t>
      </w:r>
      <w:r w:rsidR="00FF4710">
        <w:rPr>
          <w:rFonts w:ascii="Arial" w:hAnsi="Arial" w:cs="Arial"/>
          <w:sz w:val="24"/>
          <w:szCs w:val="24"/>
          <w:lang w:val="en-GB"/>
        </w:rPr>
        <w:t>,</w:t>
      </w:r>
      <w:r w:rsidRPr="00154C2B">
        <w:rPr>
          <w:rFonts w:ascii="Arial" w:hAnsi="Arial" w:cs="Arial"/>
          <w:sz w:val="24"/>
          <w:szCs w:val="24"/>
          <w:lang w:val="en-GB"/>
        </w:rPr>
        <w:t xml:space="preserve"> and at what time. This will vary from school to school, subject to subject, teacher to teacher</w:t>
      </w:r>
      <w:r w:rsidR="00FF4710">
        <w:rPr>
          <w:rFonts w:ascii="Arial" w:hAnsi="Arial" w:cs="Arial"/>
          <w:sz w:val="24"/>
          <w:szCs w:val="24"/>
          <w:lang w:val="en-GB"/>
        </w:rPr>
        <w:t>,</w:t>
      </w:r>
      <w:r w:rsidRPr="00154C2B">
        <w:rPr>
          <w:rFonts w:ascii="Arial" w:hAnsi="Arial" w:cs="Arial"/>
          <w:sz w:val="24"/>
          <w:szCs w:val="24"/>
          <w:lang w:val="en-GB"/>
        </w:rPr>
        <w:t xml:space="preserve"> an</w:t>
      </w:r>
      <w:r w:rsidR="00FF4710">
        <w:rPr>
          <w:rFonts w:ascii="Arial" w:hAnsi="Arial" w:cs="Arial"/>
          <w:sz w:val="24"/>
          <w:szCs w:val="24"/>
          <w:lang w:val="en-GB"/>
        </w:rPr>
        <w:t>d between different levels</w:t>
      </w:r>
      <w:r w:rsidRPr="00154C2B">
        <w:rPr>
          <w:rFonts w:ascii="Arial" w:hAnsi="Arial" w:cs="Arial"/>
          <w:sz w:val="24"/>
          <w:szCs w:val="24"/>
          <w:lang w:val="en-GB"/>
        </w:rPr>
        <w:t xml:space="preserve">. It </w:t>
      </w:r>
      <w:r w:rsidR="00FF4710">
        <w:rPr>
          <w:rFonts w:ascii="Arial" w:hAnsi="Arial" w:cs="Arial"/>
          <w:sz w:val="24"/>
          <w:szCs w:val="24"/>
          <w:lang w:val="en-GB"/>
        </w:rPr>
        <w:t>is</w:t>
      </w:r>
      <w:r w:rsidRPr="00154C2B">
        <w:rPr>
          <w:rFonts w:ascii="Arial" w:hAnsi="Arial" w:cs="Arial"/>
          <w:sz w:val="24"/>
          <w:szCs w:val="24"/>
          <w:lang w:val="en-GB"/>
        </w:rPr>
        <w:t xml:space="preserve"> challenging for SSB to provide the right information at the right time, if we wanted to reach the pupils directly. We experience this in the courses we give to classes that visit SSB. The course has a set format, and the pupils might find this only partly relevant at the time they are there, while it is possible that the information would be more relevant if they got it at a time they needed it. If we help the teacher, he or she can find the information they need</w:t>
      </w:r>
      <w:r w:rsidR="00FF4710">
        <w:rPr>
          <w:rFonts w:ascii="Arial" w:hAnsi="Arial" w:cs="Arial"/>
          <w:sz w:val="24"/>
          <w:szCs w:val="24"/>
          <w:lang w:val="en-GB"/>
        </w:rPr>
        <w:t>,</w:t>
      </w:r>
      <w:r w:rsidRPr="00154C2B">
        <w:rPr>
          <w:rFonts w:ascii="Arial" w:hAnsi="Arial" w:cs="Arial"/>
          <w:sz w:val="24"/>
          <w:szCs w:val="24"/>
          <w:lang w:val="en-GB"/>
        </w:rPr>
        <w:t xml:space="preserve"> when they need it. </w:t>
      </w:r>
    </w:p>
    <w:p w14:paraId="380BC237"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 xml:space="preserve">Most of the information made from other institutions that target schools, like the parliament and the public broadcaster, is organised after attainment targets defined by the Norwegian Directorate for Education and Training in Norway. In the recent workshop, the teachers said it was important that the information was organised according to these targets. In their research for lessons, they search for information relevant for specific attainment targets. This can be done quite easily. If we were to target the pupils, this </w:t>
      </w:r>
      <w:r w:rsidR="00FF4710">
        <w:rPr>
          <w:rFonts w:ascii="Arial" w:hAnsi="Arial" w:cs="Arial"/>
          <w:sz w:val="24"/>
          <w:szCs w:val="24"/>
          <w:lang w:val="en-GB"/>
        </w:rPr>
        <w:t xml:space="preserve">structure might not be inspiring for the pupils. It will demand more planning when it comes to the use of language and visualisations. We will also have to change channels more rapidly. </w:t>
      </w:r>
      <w:r w:rsidRPr="00154C2B">
        <w:rPr>
          <w:rFonts w:ascii="Arial" w:hAnsi="Arial" w:cs="Arial"/>
          <w:sz w:val="24"/>
          <w:szCs w:val="24"/>
          <w:lang w:val="en-GB"/>
        </w:rPr>
        <w:t>The teachers can be reached in already established chann</w:t>
      </w:r>
      <w:r w:rsidR="003B44D6">
        <w:rPr>
          <w:rFonts w:ascii="Arial" w:hAnsi="Arial" w:cs="Arial"/>
          <w:sz w:val="24"/>
          <w:szCs w:val="24"/>
          <w:lang w:val="en-GB"/>
        </w:rPr>
        <w:t xml:space="preserve">els, like the website and </w:t>
      </w:r>
      <w:r w:rsidRPr="00154C2B">
        <w:rPr>
          <w:rFonts w:ascii="Arial" w:hAnsi="Arial" w:cs="Arial"/>
          <w:sz w:val="24"/>
          <w:szCs w:val="24"/>
          <w:lang w:val="en-GB"/>
        </w:rPr>
        <w:t xml:space="preserve">Facebook. </w:t>
      </w:r>
    </w:p>
    <w:p w14:paraId="36268E26" w14:textId="77777777" w:rsidR="00154C2B" w:rsidRPr="00154C2B" w:rsidRDefault="00154C2B" w:rsidP="00154C2B">
      <w:pPr>
        <w:spacing w:before="360" w:after="0" w:line="360" w:lineRule="auto"/>
        <w:jc w:val="both"/>
        <w:rPr>
          <w:rFonts w:ascii="Arial" w:hAnsi="Arial" w:cs="Arial"/>
          <w:sz w:val="24"/>
          <w:szCs w:val="24"/>
          <w:lang w:val="en-GB"/>
        </w:rPr>
      </w:pPr>
      <w:bookmarkStart w:id="1" w:name="_GoBack"/>
      <w:r w:rsidRPr="00154C2B">
        <w:rPr>
          <w:rFonts w:ascii="Arial" w:hAnsi="Arial" w:cs="Arial"/>
          <w:sz w:val="24"/>
          <w:szCs w:val="24"/>
          <w:lang w:val="en-GB"/>
        </w:rPr>
        <w:t xml:space="preserve">Relevant for this priority, is also the fact that for every teacher we reach, we also reach a potentially large number of pupils at the same time. This is a very efficient way for SSB to work. </w:t>
      </w:r>
    </w:p>
    <w:bookmarkEnd w:id="1"/>
    <w:p w14:paraId="00281D4D" w14:textId="77777777" w:rsidR="006B1F86" w:rsidRDefault="00154C2B" w:rsidP="00154C2B">
      <w:pPr>
        <w:spacing w:before="120" w:after="0" w:line="360" w:lineRule="auto"/>
        <w:jc w:val="both"/>
        <w:rPr>
          <w:rFonts w:ascii="Arial" w:hAnsi="Arial" w:cs="Arial"/>
          <w:sz w:val="24"/>
          <w:szCs w:val="24"/>
          <w:lang w:val="en-GB"/>
        </w:rPr>
      </w:pPr>
      <w:r w:rsidRPr="00154C2B">
        <w:rPr>
          <w:rFonts w:ascii="Arial" w:hAnsi="Arial" w:cs="Arial"/>
          <w:sz w:val="24"/>
          <w:szCs w:val="24"/>
          <w:lang w:val="en-GB"/>
        </w:rPr>
        <w:t>This said, it does not mean that we do not try to aim the pupils at</w:t>
      </w:r>
      <w:r w:rsidR="00102C67">
        <w:rPr>
          <w:rFonts w:ascii="Arial" w:hAnsi="Arial" w:cs="Arial"/>
          <w:sz w:val="24"/>
          <w:szCs w:val="24"/>
          <w:lang w:val="en-GB"/>
        </w:rPr>
        <w:t xml:space="preserve"> all. The fact sheet on the web</w:t>
      </w:r>
      <w:r w:rsidRPr="00154C2B">
        <w:rPr>
          <w:rFonts w:ascii="Arial" w:hAnsi="Arial" w:cs="Arial"/>
          <w:sz w:val="24"/>
          <w:szCs w:val="24"/>
          <w:lang w:val="en-GB"/>
        </w:rPr>
        <w:t xml:space="preserve">site, for example, is a product we think the pupils can easily access themselves </w:t>
      </w:r>
      <w:r w:rsidRPr="00154C2B">
        <w:rPr>
          <w:rFonts w:ascii="Arial" w:hAnsi="Arial" w:cs="Arial"/>
          <w:sz w:val="24"/>
          <w:szCs w:val="24"/>
          <w:lang w:val="en-GB"/>
        </w:rPr>
        <w:lastRenderedPageBreak/>
        <w:t xml:space="preserve">without the teachers. We know that only 15 per cent of our users </w:t>
      </w:r>
      <w:r w:rsidR="00C0678B">
        <w:rPr>
          <w:rFonts w:ascii="Arial" w:hAnsi="Arial" w:cs="Arial"/>
          <w:sz w:val="24"/>
          <w:szCs w:val="24"/>
          <w:lang w:val="en-GB"/>
        </w:rPr>
        <w:t>start at</w:t>
      </w:r>
      <w:r w:rsidRPr="00154C2B">
        <w:rPr>
          <w:rFonts w:ascii="Arial" w:hAnsi="Arial" w:cs="Arial"/>
          <w:sz w:val="24"/>
          <w:szCs w:val="24"/>
          <w:lang w:val="en-GB"/>
        </w:rPr>
        <w:t xml:space="preserve"> front page</w:t>
      </w:r>
      <w:r w:rsidR="00FF4710">
        <w:rPr>
          <w:rFonts w:ascii="Arial" w:hAnsi="Arial" w:cs="Arial"/>
          <w:sz w:val="24"/>
          <w:szCs w:val="24"/>
          <w:lang w:val="en-GB"/>
        </w:rPr>
        <w:t xml:space="preserve"> of the website</w:t>
      </w:r>
      <w:r w:rsidRPr="00154C2B">
        <w:rPr>
          <w:rFonts w:ascii="Arial" w:hAnsi="Arial" w:cs="Arial"/>
          <w:sz w:val="24"/>
          <w:szCs w:val="24"/>
          <w:lang w:val="en-GB"/>
        </w:rPr>
        <w:t xml:space="preserve">. We worked with Google search </w:t>
      </w:r>
      <w:r w:rsidR="004D24E8" w:rsidRPr="004D24E8">
        <w:rPr>
          <w:rFonts w:ascii="Arial" w:hAnsi="Arial" w:cs="Arial"/>
          <w:sz w:val="24"/>
          <w:szCs w:val="24"/>
          <w:lang w:val="en-GB"/>
        </w:rPr>
        <w:t>optimization</w:t>
      </w:r>
      <w:r w:rsidR="004D24E8">
        <w:rPr>
          <w:rFonts w:ascii="Arial" w:hAnsi="Arial" w:cs="Arial"/>
          <w:sz w:val="24"/>
          <w:szCs w:val="24"/>
          <w:lang w:val="en-GB"/>
        </w:rPr>
        <w:t xml:space="preserve"> </w:t>
      </w:r>
      <w:r w:rsidRPr="00154C2B">
        <w:rPr>
          <w:rFonts w:ascii="Arial" w:hAnsi="Arial" w:cs="Arial"/>
          <w:sz w:val="24"/>
          <w:szCs w:val="24"/>
          <w:lang w:val="en-GB"/>
        </w:rPr>
        <w:t xml:space="preserve">on the fact sheet, thinking that young people and others will </w:t>
      </w:r>
      <w:r w:rsidR="00DE3E22">
        <w:rPr>
          <w:rFonts w:ascii="Arial" w:hAnsi="Arial" w:cs="Arial"/>
          <w:sz w:val="24"/>
          <w:szCs w:val="24"/>
          <w:lang w:val="en-GB"/>
        </w:rPr>
        <w:t>reach the</w:t>
      </w:r>
      <w:r w:rsidRPr="00154C2B">
        <w:rPr>
          <w:rFonts w:ascii="Arial" w:hAnsi="Arial" w:cs="Arial"/>
          <w:sz w:val="24"/>
          <w:szCs w:val="24"/>
          <w:lang w:val="en-GB"/>
        </w:rPr>
        <w:t xml:space="preserve"> pages through Google when search</w:t>
      </w:r>
      <w:r w:rsidR="00DE3E22">
        <w:rPr>
          <w:rFonts w:ascii="Arial" w:hAnsi="Arial" w:cs="Arial"/>
          <w:sz w:val="24"/>
          <w:szCs w:val="24"/>
          <w:lang w:val="en-GB"/>
        </w:rPr>
        <w:t>ing</w:t>
      </w:r>
      <w:r w:rsidRPr="00154C2B">
        <w:rPr>
          <w:rFonts w:ascii="Arial" w:hAnsi="Arial" w:cs="Arial"/>
          <w:sz w:val="24"/>
          <w:szCs w:val="24"/>
          <w:lang w:val="en-GB"/>
        </w:rPr>
        <w:t xml:space="preserve"> for fact</w:t>
      </w:r>
      <w:r w:rsidR="00DE3E22">
        <w:rPr>
          <w:rFonts w:ascii="Arial" w:hAnsi="Arial" w:cs="Arial"/>
          <w:sz w:val="24"/>
          <w:szCs w:val="24"/>
          <w:lang w:val="en-GB"/>
        </w:rPr>
        <w:t>s</w:t>
      </w:r>
      <w:r w:rsidRPr="00154C2B">
        <w:rPr>
          <w:rFonts w:ascii="Arial" w:hAnsi="Arial" w:cs="Arial"/>
          <w:sz w:val="24"/>
          <w:szCs w:val="24"/>
          <w:lang w:val="en-GB"/>
        </w:rPr>
        <w:t xml:space="preserve">, for example </w:t>
      </w:r>
      <w:r w:rsidR="00DE3E22">
        <w:rPr>
          <w:rFonts w:ascii="Arial" w:hAnsi="Arial" w:cs="Arial"/>
          <w:sz w:val="24"/>
          <w:szCs w:val="24"/>
          <w:lang w:val="en-GB"/>
        </w:rPr>
        <w:t xml:space="preserve">about </w:t>
      </w:r>
      <w:r w:rsidRPr="00154C2B">
        <w:rPr>
          <w:rFonts w:ascii="Arial" w:hAnsi="Arial" w:cs="Arial"/>
          <w:sz w:val="24"/>
          <w:szCs w:val="24"/>
          <w:lang w:val="en-GB"/>
        </w:rPr>
        <w:t>unemployment and immigration. We will continue to welcome classes for school visits, where we can have direct contact with the pupils. For 2019</w:t>
      </w:r>
      <w:r w:rsidR="00FF4710">
        <w:rPr>
          <w:rFonts w:ascii="Arial" w:hAnsi="Arial" w:cs="Arial"/>
          <w:sz w:val="24"/>
          <w:szCs w:val="24"/>
          <w:lang w:val="en-GB"/>
        </w:rPr>
        <w:t>,</w:t>
      </w:r>
      <w:r w:rsidRPr="00154C2B">
        <w:rPr>
          <w:rFonts w:ascii="Arial" w:hAnsi="Arial" w:cs="Arial"/>
          <w:sz w:val="24"/>
          <w:szCs w:val="24"/>
          <w:lang w:val="en-GB"/>
        </w:rPr>
        <w:t xml:space="preserve"> SSB will also join the </w:t>
      </w:r>
      <w:r w:rsidRPr="00A03975">
        <w:rPr>
          <w:rFonts w:ascii="Arial" w:hAnsi="Arial" w:cs="Arial"/>
          <w:i/>
          <w:sz w:val="24"/>
          <w:szCs w:val="24"/>
          <w:lang w:val="en-GB"/>
        </w:rPr>
        <w:t xml:space="preserve">European </w:t>
      </w:r>
      <w:r w:rsidR="00A03975" w:rsidRPr="00A03975">
        <w:rPr>
          <w:rFonts w:ascii="Arial" w:hAnsi="Arial" w:cs="Arial"/>
          <w:i/>
          <w:sz w:val="24"/>
          <w:szCs w:val="24"/>
          <w:lang w:val="en-GB"/>
        </w:rPr>
        <w:t>Statistics Competition</w:t>
      </w:r>
      <w:r w:rsidRPr="00154C2B">
        <w:rPr>
          <w:rFonts w:ascii="Arial" w:hAnsi="Arial" w:cs="Arial"/>
          <w:sz w:val="24"/>
          <w:szCs w:val="24"/>
          <w:lang w:val="en-GB"/>
        </w:rPr>
        <w:t xml:space="preserve"> that are aimed at the</w:t>
      </w:r>
      <w:r w:rsidR="00C0678B">
        <w:rPr>
          <w:rFonts w:ascii="Arial" w:hAnsi="Arial" w:cs="Arial"/>
          <w:sz w:val="24"/>
          <w:szCs w:val="24"/>
          <w:lang w:val="en-GB"/>
        </w:rPr>
        <w:t xml:space="preserve"> </w:t>
      </w:r>
      <w:r w:rsidRPr="00154C2B">
        <w:rPr>
          <w:rFonts w:ascii="Arial" w:hAnsi="Arial" w:cs="Arial"/>
          <w:sz w:val="24"/>
          <w:szCs w:val="24"/>
          <w:lang w:val="en-GB"/>
        </w:rPr>
        <w:t xml:space="preserve">pupils directly. </w:t>
      </w:r>
    </w:p>
    <w:p w14:paraId="1DF8D01E" w14:textId="77777777" w:rsidR="006B1F86" w:rsidRPr="00022AD8" w:rsidRDefault="006B1F86" w:rsidP="006B1F86">
      <w:pPr>
        <w:spacing w:before="360" w:after="0" w:line="360" w:lineRule="auto"/>
        <w:rPr>
          <w:rFonts w:ascii="Arial" w:hAnsi="Arial" w:cs="Arial"/>
          <w:sz w:val="20"/>
          <w:szCs w:val="20"/>
          <w:lang w:val="en-GB"/>
        </w:rPr>
      </w:pPr>
    </w:p>
    <w:p w14:paraId="6D54CAC4" w14:textId="77777777" w:rsidR="006B1F86" w:rsidRPr="004F2728" w:rsidRDefault="006B1F86" w:rsidP="004F2728">
      <w:pPr>
        <w:spacing w:after="0" w:line="360" w:lineRule="auto"/>
        <w:rPr>
          <w:rFonts w:ascii="Arial" w:hAnsi="Arial" w:cs="Arial"/>
          <w:sz w:val="20"/>
          <w:szCs w:val="20"/>
          <w:lang w:val="en-GB"/>
        </w:rPr>
      </w:pPr>
      <w:r>
        <w:rPr>
          <w:rFonts w:ascii="Arial" w:hAnsi="Arial" w:cs="Arial"/>
          <w:b/>
          <w:sz w:val="24"/>
          <w:szCs w:val="24"/>
          <w:lang w:val="en-GB"/>
        </w:rPr>
        <w:t xml:space="preserve">4. </w:t>
      </w:r>
      <w:r w:rsidR="00154C2B">
        <w:rPr>
          <w:rFonts w:ascii="Arial" w:hAnsi="Arial" w:cs="Arial"/>
          <w:b/>
          <w:sz w:val="24"/>
          <w:szCs w:val="24"/>
          <w:lang w:val="en-GB"/>
        </w:rPr>
        <w:t>Activities</w:t>
      </w:r>
    </w:p>
    <w:p w14:paraId="68F3AE72"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 xml:space="preserve">In this section we describe our main activities and our experience with them. </w:t>
      </w:r>
    </w:p>
    <w:p w14:paraId="67784552" w14:textId="77777777" w:rsidR="004F2728" w:rsidRDefault="004F2728" w:rsidP="004F2728">
      <w:pPr>
        <w:spacing w:before="360" w:after="0" w:line="360" w:lineRule="auto"/>
        <w:jc w:val="both"/>
        <w:rPr>
          <w:rFonts w:ascii="Arial" w:hAnsi="Arial" w:cs="Arial"/>
          <w:i/>
          <w:sz w:val="24"/>
          <w:szCs w:val="24"/>
          <w:lang w:val="en-GB"/>
        </w:rPr>
      </w:pPr>
      <w:r>
        <w:rPr>
          <w:rFonts w:ascii="Arial" w:hAnsi="Arial" w:cs="Arial"/>
          <w:i/>
          <w:sz w:val="24"/>
          <w:szCs w:val="24"/>
          <w:lang w:val="en-GB"/>
        </w:rPr>
        <w:t>4.1. Communication with the teachers</w:t>
      </w:r>
    </w:p>
    <w:p w14:paraId="0C0848F0"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We communicate with the teacher on several pl</w:t>
      </w:r>
      <w:r w:rsidR="004D24E8">
        <w:rPr>
          <w:rFonts w:ascii="Arial" w:hAnsi="Arial" w:cs="Arial"/>
          <w:sz w:val="24"/>
          <w:szCs w:val="24"/>
          <w:lang w:val="en-GB"/>
        </w:rPr>
        <w:t xml:space="preserve">atforms and in different ways. </w:t>
      </w:r>
      <w:r w:rsidRPr="00154C2B">
        <w:rPr>
          <w:rFonts w:ascii="Arial" w:hAnsi="Arial" w:cs="Arial"/>
          <w:sz w:val="24"/>
          <w:szCs w:val="24"/>
          <w:lang w:val="en-GB"/>
        </w:rPr>
        <w:t>In November 2018</w:t>
      </w:r>
      <w:r w:rsidR="00FF4710">
        <w:rPr>
          <w:rFonts w:ascii="Arial" w:hAnsi="Arial" w:cs="Arial"/>
          <w:sz w:val="24"/>
          <w:szCs w:val="24"/>
          <w:lang w:val="en-GB"/>
        </w:rPr>
        <w:t>,</w:t>
      </w:r>
      <w:r w:rsidRPr="00154C2B">
        <w:rPr>
          <w:rFonts w:ascii="Arial" w:hAnsi="Arial" w:cs="Arial"/>
          <w:sz w:val="24"/>
          <w:szCs w:val="24"/>
          <w:lang w:val="en-GB"/>
        </w:rPr>
        <w:t xml:space="preserve"> SSB joined a large nationwide exhibition for teachers. During the two days teacher could come visit our </w:t>
      </w:r>
      <w:r w:rsidR="00DE3E22">
        <w:rPr>
          <w:rFonts w:ascii="Arial" w:hAnsi="Arial" w:cs="Arial"/>
          <w:sz w:val="24"/>
          <w:szCs w:val="24"/>
          <w:lang w:val="en-GB"/>
        </w:rPr>
        <w:t>stand</w:t>
      </w:r>
      <w:r w:rsidR="00DE3E22" w:rsidRPr="00154C2B">
        <w:rPr>
          <w:rFonts w:ascii="Arial" w:hAnsi="Arial" w:cs="Arial"/>
          <w:sz w:val="24"/>
          <w:szCs w:val="24"/>
          <w:lang w:val="en-GB"/>
        </w:rPr>
        <w:t xml:space="preserve"> </w:t>
      </w:r>
      <w:r w:rsidRPr="00154C2B">
        <w:rPr>
          <w:rFonts w:ascii="Arial" w:hAnsi="Arial" w:cs="Arial"/>
          <w:sz w:val="24"/>
          <w:szCs w:val="24"/>
          <w:lang w:val="en-GB"/>
        </w:rPr>
        <w:t>at the exhibition and ask questions</w:t>
      </w:r>
      <w:r w:rsidR="00FF4710">
        <w:rPr>
          <w:rFonts w:ascii="Arial" w:hAnsi="Arial" w:cs="Arial"/>
          <w:sz w:val="24"/>
          <w:szCs w:val="24"/>
          <w:lang w:val="en-GB"/>
        </w:rPr>
        <w:t>,</w:t>
      </w:r>
      <w:r w:rsidRPr="00154C2B">
        <w:rPr>
          <w:rFonts w:ascii="Arial" w:hAnsi="Arial" w:cs="Arial"/>
          <w:sz w:val="24"/>
          <w:szCs w:val="24"/>
          <w:lang w:val="en-GB"/>
        </w:rPr>
        <w:t xml:space="preserve"> and we would do instant courses on how to f</w:t>
      </w:r>
      <w:r w:rsidR="00102C67">
        <w:rPr>
          <w:rFonts w:ascii="Arial" w:hAnsi="Arial" w:cs="Arial"/>
          <w:sz w:val="24"/>
          <w:szCs w:val="24"/>
          <w:lang w:val="en-GB"/>
        </w:rPr>
        <w:t>ind what they needed on our web</w:t>
      </w:r>
      <w:r w:rsidRPr="00154C2B">
        <w:rPr>
          <w:rFonts w:ascii="Arial" w:hAnsi="Arial" w:cs="Arial"/>
          <w:sz w:val="24"/>
          <w:szCs w:val="24"/>
          <w:lang w:val="en-GB"/>
        </w:rPr>
        <w:t xml:space="preserve">site. </w:t>
      </w:r>
    </w:p>
    <w:p w14:paraId="34E2D31D" w14:textId="77777777" w:rsid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 xml:space="preserve">In February 2019 we produced our first newsletter for teachers. We </w:t>
      </w:r>
      <w:r w:rsidR="00DE3E22">
        <w:rPr>
          <w:rFonts w:ascii="Arial" w:hAnsi="Arial" w:cs="Arial"/>
          <w:sz w:val="24"/>
          <w:szCs w:val="24"/>
          <w:lang w:val="en-GB"/>
        </w:rPr>
        <w:t>use</w:t>
      </w:r>
      <w:r w:rsidRPr="00154C2B">
        <w:rPr>
          <w:rFonts w:ascii="Arial" w:hAnsi="Arial" w:cs="Arial"/>
          <w:sz w:val="24"/>
          <w:szCs w:val="24"/>
          <w:lang w:val="en-GB"/>
        </w:rPr>
        <w:t xml:space="preserve"> a newsletter template (</w:t>
      </w:r>
      <w:proofErr w:type="spellStart"/>
      <w:r w:rsidRPr="00154C2B">
        <w:rPr>
          <w:rFonts w:ascii="Arial" w:hAnsi="Arial" w:cs="Arial"/>
          <w:sz w:val="24"/>
          <w:szCs w:val="24"/>
          <w:lang w:val="en-GB"/>
        </w:rPr>
        <w:t>MailMojo</w:t>
      </w:r>
      <w:proofErr w:type="spellEnd"/>
      <w:r w:rsidRPr="00154C2B">
        <w:rPr>
          <w:rFonts w:ascii="Arial" w:hAnsi="Arial" w:cs="Arial"/>
          <w:sz w:val="24"/>
          <w:szCs w:val="24"/>
          <w:lang w:val="en-GB"/>
        </w:rPr>
        <w:t xml:space="preserve">) that </w:t>
      </w:r>
      <w:r w:rsidR="00DE3E22">
        <w:rPr>
          <w:rFonts w:ascii="Arial" w:hAnsi="Arial" w:cs="Arial"/>
          <w:sz w:val="24"/>
          <w:szCs w:val="24"/>
          <w:lang w:val="en-GB"/>
        </w:rPr>
        <w:t>is</w:t>
      </w:r>
      <w:r w:rsidR="00DE3E22" w:rsidRPr="00154C2B">
        <w:rPr>
          <w:rFonts w:ascii="Arial" w:hAnsi="Arial" w:cs="Arial"/>
          <w:sz w:val="24"/>
          <w:szCs w:val="24"/>
          <w:lang w:val="en-GB"/>
        </w:rPr>
        <w:t xml:space="preserve"> </w:t>
      </w:r>
      <w:r w:rsidRPr="00154C2B">
        <w:rPr>
          <w:rFonts w:ascii="Arial" w:hAnsi="Arial" w:cs="Arial"/>
          <w:sz w:val="24"/>
          <w:szCs w:val="24"/>
          <w:lang w:val="en-GB"/>
        </w:rPr>
        <w:t xml:space="preserve">customised with SSB’s graphic profile. The content for the newsletter is based on links to relevant content that either has recently been produced by SSB, like a new topic for a fact sheet, a visualisation, an article that we think might be relevant for the teachers, or content that are relevant in a certain period. For example, the international women’s day. A week before we sent out a newsletter with different resources that could be used if the teacher wanted to discuss this topic in connection with that day. </w:t>
      </w:r>
    </w:p>
    <w:p w14:paraId="7CC9D4A6" w14:textId="77777777" w:rsidR="00FF4710" w:rsidRDefault="00FF4710" w:rsidP="00120D92">
      <w:pPr>
        <w:spacing w:before="360" w:after="0" w:line="360" w:lineRule="auto"/>
        <w:jc w:val="both"/>
        <w:rPr>
          <w:rFonts w:ascii="Arial" w:hAnsi="Arial" w:cs="Arial"/>
          <w:b/>
          <w:sz w:val="20"/>
          <w:szCs w:val="20"/>
          <w:lang w:val="en-GB"/>
        </w:rPr>
      </w:pPr>
    </w:p>
    <w:p w14:paraId="65EFF1B1" w14:textId="77777777" w:rsidR="00FF4710" w:rsidRDefault="00FF4710" w:rsidP="00120D92">
      <w:pPr>
        <w:spacing w:before="360" w:after="0" w:line="360" w:lineRule="auto"/>
        <w:jc w:val="both"/>
        <w:rPr>
          <w:rFonts w:ascii="Arial" w:hAnsi="Arial" w:cs="Arial"/>
          <w:b/>
          <w:sz w:val="20"/>
          <w:szCs w:val="20"/>
          <w:lang w:val="en-GB"/>
        </w:rPr>
      </w:pPr>
    </w:p>
    <w:p w14:paraId="41180A36" w14:textId="77777777" w:rsidR="00FF4710" w:rsidRDefault="00FF4710" w:rsidP="00120D92">
      <w:pPr>
        <w:spacing w:before="360" w:after="0" w:line="360" w:lineRule="auto"/>
        <w:jc w:val="both"/>
        <w:rPr>
          <w:rFonts w:ascii="Arial" w:hAnsi="Arial" w:cs="Arial"/>
          <w:b/>
          <w:sz w:val="20"/>
          <w:szCs w:val="20"/>
          <w:lang w:val="en-GB"/>
        </w:rPr>
      </w:pPr>
    </w:p>
    <w:p w14:paraId="524C9D92" w14:textId="77777777" w:rsidR="00FF4710" w:rsidRDefault="00FF4710" w:rsidP="00120D92">
      <w:pPr>
        <w:spacing w:before="360" w:after="0" w:line="360" w:lineRule="auto"/>
        <w:jc w:val="both"/>
        <w:rPr>
          <w:rFonts w:ascii="Arial" w:hAnsi="Arial" w:cs="Arial"/>
          <w:b/>
          <w:sz w:val="20"/>
          <w:szCs w:val="20"/>
          <w:lang w:val="en-GB"/>
        </w:rPr>
      </w:pPr>
    </w:p>
    <w:p w14:paraId="6045CFB7" w14:textId="77777777" w:rsidR="00120D92" w:rsidRDefault="007E6F7D" w:rsidP="00120D92">
      <w:pPr>
        <w:spacing w:before="360" w:after="0" w:line="360" w:lineRule="auto"/>
        <w:jc w:val="both"/>
        <w:rPr>
          <w:rFonts w:ascii="Arial" w:hAnsi="Arial" w:cs="Arial"/>
          <w:b/>
          <w:sz w:val="20"/>
          <w:szCs w:val="20"/>
          <w:lang w:val="en-GB"/>
        </w:rPr>
      </w:pPr>
      <w:r>
        <w:rPr>
          <w:rFonts w:ascii="Arial" w:hAnsi="Arial" w:cs="Arial"/>
          <w:b/>
          <w:sz w:val="20"/>
          <w:szCs w:val="20"/>
          <w:lang w:val="en-GB"/>
        </w:rPr>
        <w:lastRenderedPageBreak/>
        <w:t>Figure 3</w:t>
      </w:r>
      <w:r w:rsidRPr="007E6F7D">
        <w:rPr>
          <w:rFonts w:ascii="Arial" w:hAnsi="Arial" w:cs="Arial"/>
          <w:b/>
          <w:sz w:val="20"/>
          <w:szCs w:val="20"/>
          <w:lang w:val="en-GB"/>
        </w:rPr>
        <w:t>. Newsletter from SSB School</w:t>
      </w:r>
    </w:p>
    <w:p w14:paraId="713E8BF9" w14:textId="77777777" w:rsidR="00120D92" w:rsidRPr="00120D92" w:rsidRDefault="00120D92" w:rsidP="00120D92">
      <w:pPr>
        <w:spacing w:before="360" w:after="0" w:line="360" w:lineRule="auto"/>
        <w:jc w:val="both"/>
        <w:rPr>
          <w:rFonts w:ascii="Arial" w:hAnsi="Arial" w:cs="Arial"/>
          <w:sz w:val="20"/>
          <w:szCs w:val="20"/>
          <w:lang w:val="en-GB"/>
        </w:rPr>
      </w:pPr>
      <w:r>
        <w:rPr>
          <w:rFonts w:ascii="Arial" w:hAnsi="Arial" w:cs="Arial"/>
          <w:sz w:val="20"/>
          <w:szCs w:val="20"/>
          <w:lang w:val="en-GB"/>
        </w:rPr>
        <w:t xml:space="preserve">The picture shows an excerpt of the newsletter. </w:t>
      </w:r>
    </w:p>
    <w:p w14:paraId="078CD043" w14:textId="77777777" w:rsidR="007E6F7D" w:rsidRPr="00154C2B" w:rsidRDefault="00120D92" w:rsidP="00E55957">
      <w:pPr>
        <w:spacing w:before="360" w:after="0" w:line="360" w:lineRule="auto"/>
        <w:jc w:val="center"/>
        <w:rPr>
          <w:rFonts w:ascii="Arial" w:hAnsi="Arial" w:cs="Arial"/>
          <w:sz w:val="24"/>
          <w:szCs w:val="24"/>
          <w:lang w:val="en-GB"/>
        </w:rPr>
      </w:pPr>
      <w:r>
        <w:rPr>
          <w:rFonts w:ascii="Arial" w:hAnsi="Arial" w:cs="Arial"/>
          <w:noProof/>
          <w:sz w:val="24"/>
          <w:szCs w:val="24"/>
          <w:lang w:val="en-GB"/>
        </w:rPr>
        <w:drawing>
          <wp:inline distT="0" distB="0" distL="0" distR="0" wp14:anchorId="7F5411C7" wp14:editId="573AFF32">
            <wp:extent cx="3408342" cy="4928559"/>
            <wp:effectExtent l="0" t="0" r="1905" b="5715"/>
            <wp:docPr id="8" name="Bilde 8" descr="Et bilde som inneholder skjermbilde&#10;&#10;Beskrivelse som er generert med svært høy viss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yhetsbrev.JPG"/>
                    <pic:cNvPicPr/>
                  </pic:nvPicPr>
                  <pic:blipFill>
                    <a:blip r:embed="rId14">
                      <a:extLst>
                        <a:ext uri="{28A0092B-C50C-407E-A947-70E740481C1C}">
                          <a14:useLocalDpi xmlns:a14="http://schemas.microsoft.com/office/drawing/2010/main" val="0"/>
                        </a:ext>
                      </a:extLst>
                    </a:blip>
                    <a:stretch>
                      <a:fillRect/>
                    </a:stretch>
                  </pic:blipFill>
                  <pic:spPr>
                    <a:xfrm>
                      <a:off x="0" y="0"/>
                      <a:ext cx="3415798" cy="4939340"/>
                    </a:xfrm>
                    <a:prstGeom prst="rect">
                      <a:avLst/>
                    </a:prstGeom>
                  </pic:spPr>
                </pic:pic>
              </a:graphicData>
            </a:graphic>
          </wp:inline>
        </w:drawing>
      </w:r>
    </w:p>
    <w:p w14:paraId="401E571B" w14:textId="156A8FC5"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 xml:space="preserve">To get teachers to sign up for the newsletter we have advertised in different ways. At </w:t>
      </w:r>
      <w:r w:rsidR="005E1D38">
        <w:rPr>
          <w:rFonts w:ascii="Arial" w:hAnsi="Arial" w:cs="Arial"/>
          <w:sz w:val="24"/>
          <w:szCs w:val="24"/>
          <w:lang w:val="en-GB"/>
        </w:rPr>
        <w:t>a</w:t>
      </w:r>
      <w:r w:rsidR="005E1D38" w:rsidRPr="00154C2B">
        <w:rPr>
          <w:rFonts w:ascii="Arial" w:hAnsi="Arial" w:cs="Arial"/>
          <w:sz w:val="24"/>
          <w:szCs w:val="24"/>
          <w:lang w:val="en-GB"/>
        </w:rPr>
        <w:t xml:space="preserve"> </w:t>
      </w:r>
      <w:r w:rsidRPr="00154C2B">
        <w:rPr>
          <w:rFonts w:ascii="Arial" w:hAnsi="Arial" w:cs="Arial"/>
          <w:sz w:val="24"/>
          <w:szCs w:val="24"/>
          <w:lang w:val="en-GB"/>
        </w:rPr>
        <w:t>teacher exhibition in Nove</w:t>
      </w:r>
      <w:r w:rsidR="00FF4710">
        <w:rPr>
          <w:rFonts w:ascii="Arial" w:hAnsi="Arial" w:cs="Arial"/>
          <w:sz w:val="24"/>
          <w:szCs w:val="24"/>
          <w:lang w:val="en-GB"/>
        </w:rPr>
        <w:t>mber, teacher</w:t>
      </w:r>
      <w:r w:rsidR="005E1D38">
        <w:rPr>
          <w:rFonts w:ascii="Arial" w:hAnsi="Arial" w:cs="Arial"/>
          <w:sz w:val="24"/>
          <w:szCs w:val="24"/>
          <w:lang w:val="en-GB"/>
        </w:rPr>
        <w:t>s</w:t>
      </w:r>
      <w:r w:rsidR="00FF4710">
        <w:rPr>
          <w:rFonts w:ascii="Arial" w:hAnsi="Arial" w:cs="Arial"/>
          <w:sz w:val="24"/>
          <w:szCs w:val="24"/>
          <w:lang w:val="en-GB"/>
        </w:rPr>
        <w:t xml:space="preserve"> could</w:t>
      </w:r>
      <w:r w:rsidRPr="00154C2B">
        <w:rPr>
          <w:rFonts w:ascii="Arial" w:hAnsi="Arial" w:cs="Arial"/>
          <w:sz w:val="24"/>
          <w:szCs w:val="24"/>
          <w:lang w:val="en-GB"/>
        </w:rPr>
        <w:t xml:space="preserve"> sign up for the newsletter. We advertised in the largest </w:t>
      </w:r>
      <w:r w:rsidR="008046C0">
        <w:rPr>
          <w:rFonts w:ascii="Arial" w:hAnsi="Arial" w:cs="Arial"/>
          <w:sz w:val="24"/>
          <w:szCs w:val="24"/>
          <w:lang w:val="en-GB"/>
        </w:rPr>
        <w:t>labour</w:t>
      </w:r>
      <w:r w:rsidR="00DE3E22">
        <w:rPr>
          <w:rFonts w:ascii="Arial" w:hAnsi="Arial" w:cs="Arial"/>
          <w:sz w:val="24"/>
          <w:szCs w:val="24"/>
          <w:lang w:val="en-GB"/>
        </w:rPr>
        <w:t xml:space="preserve"> union</w:t>
      </w:r>
      <w:r w:rsidR="00DE3E22" w:rsidRPr="00154C2B">
        <w:rPr>
          <w:rFonts w:ascii="Arial" w:hAnsi="Arial" w:cs="Arial"/>
          <w:sz w:val="24"/>
          <w:szCs w:val="24"/>
          <w:lang w:val="en-GB"/>
        </w:rPr>
        <w:t xml:space="preserve"> </w:t>
      </w:r>
      <w:r w:rsidR="008046C0">
        <w:rPr>
          <w:rFonts w:ascii="Arial" w:hAnsi="Arial" w:cs="Arial"/>
          <w:sz w:val="24"/>
          <w:szCs w:val="24"/>
          <w:lang w:val="en-GB"/>
        </w:rPr>
        <w:t>magaz</w:t>
      </w:r>
      <w:r w:rsidR="008046C0" w:rsidRPr="00154C2B">
        <w:rPr>
          <w:rFonts w:ascii="Arial" w:hAnsi="Arial" w:cs="Arial"/>
          <w:sz w:val="24"/>
          <w:szCs w:val="24"/>
          <w:lang w:val="en-GB"/>
        </w:rPr>
        <w:t>ine</w:t>
      </w:r>
      <w:r w:rsidRPr="00154C2B">
        <w:rPr>
          <w:rFonts w:ascii="Arial" w:hAnsi="Arial" w:cs="Arial"/>
          <w:sz w:val="24"/>
          <w:szCs w:val="24"/>
          <w:lang w:val="en-GB"/>
        </w:rPr>
        <w:t xml:space="preserve"> </w:t>
      </w:r>
      <w:r w:rsidR="00DE3E22">
        <w:rPr>
          <w:rFonts w:ascii="Arial" w:hAnsi="Arial" w:cs="Arial"/>
          <w:sz w:val="24"/>
          <w:szCs w:val="24"/>
          <w:lang w:val="en-GB"/>
        </w:rPr>
        <w:t xml:space="preserve">for teachers </w:t>
      </w:r>
      <w:r w:rsidRPr="00154C2B">
        <w:rPr>
          <w:rFonts w:ascii="Arial" w:hAnsi="Arial" w:cs="Arial"/>
          <w:sz w:val="24"/>
          <w:szCs w:val="24"/>
          <w:lang w:val="en-GB"/>
        </w:rPr>
        <w:t xml:space="preserve">and we had a sponsored post directed </w:t>
      </w:r>
      <w:r w:rsidR="00DE3E22">
        <w:rPr>
          <w:rFonts w:ascii="Arial" w:hAnsi="Arial" w:cs="Arial"/>
          <w:sz w:val="24"/>
          <w:szCs w:val="24"/>
          <w:lang w:val="en-GB"/>
        </w:rPr>
        <w:t>at</w:t>
      </w:r>
      <w:r w:rsidR="00DE3E22" w:rsidRPr="00154C2B">
        <w:rPr>
          <w:rFonts w:ascii="Arial" w:hAnsi="Arial" w:cs="Arial"/>
          <w:sz w:val="24"/>
          <w:szCs w:val="24"/>
          <w:lang w:val="en-GB"/>
        </w:rPr>
        <w:t xml:space="preserve"> </w:t>
      </w:r>
      <w:r w:rsidRPr="00154C2B">
        <w:rPr>
          <w:rFonts w:ascii="Arial" w:hAnsi="Arial" w:cs="Arial"/>
          <w:sz w:val="24"/>
          <w:szCs w:val="24"/>
          <w:lang w:val="en-GB"/>
        </w:rPr>
        <w:t>teachers through our Facebook page. Through research</w:t>
      </w:r>
      <w:r w:rsidR="00FF4710">
        <w:rPr>
          <w:rFonts w:ascii="Arial" w:hAnsi="Arial" w:cs="Arial"/>
          <w:sz w:val="24"/>
          <w:szCs w:val="24"/>
          <w:lang w:val="en-GB"/>
        </w:rPr>
        <w:t>,</w:t>
      </w:r>
      <w:r w:rsidRPr="00154C2B">
        <w:rPr>
          <w:rFonts w:ascii="Arial" w:hAnsi="Arial" w:cs="Arial"/>
          <w:sz w:val="24"/>
          <w:szCs w:val="24"/>
          <w:lang w:val="en-GB"/>
        </w:rPr>
        <w:t xml:space="preserve"> we have found two large, and very active groups</w:t>
      </w:r>
      <w:r w:rsidR="00FF4710">
        <w:rPr>
          <w:rFonts w:ascii="Arial" w:hAnsi="Arial" w:cs="Arial"/>
          <w:sz w:val="24"/>
          <w:szCs w:val="24"/>
          <w:lang w:val="en-GB"/>
        </w:rPr>
        <w:t>,</w:t>
      </w:r>
      <w:r w:rsidRPr="00154C2B">
        <w:rPr>
          <w:rFonts w:ascii="Arial" w:hAnsi="Arial" w:cs="Arial"/>
          <w:sz w:val="24"/>
          <w:szCs w:val="24"/>
          <w:lang w:val="en-GB"/>
        </w:rPr>
        <w:t xml:space="preserve"> for teachers on Facebook</w:t>
      </w:r>
      <w:r w:rsidR="00FF4710">
        <w:rPr>
          <w:rFonts w:ascii="Arial" w:hAnsi="Arial" w:cs="Arial"/>
          <w:sz w:val="24"/>
          <w:szCs w:val="24"/>
          <w:lang w:val="en-GB"/>
        </w:rPr>
        <w:t>. We have joined these groups, both to observe and learn more about the needs of the teachers and to inform the members about the newsletter and other products</w:t>
      </w:r>
      <w:r w:rsidRPr="00154C2B">
        <w:rPr>
          <w:rFonts w:ascii="Arial" w:hAnsi="Arial" w:cs="Arial"/>
          <w:sz w:val="24"/>
          <w:szCs w:val="24"/>
          <w:lang w:val="en-GB"/>
        </w:rPr>
        <w:t xml:space="preserve">. We also used our network of teachers that we have had contact with the recent years. </w:t>
      </w:r>
    </w:p>
    <w:p w14:paraId="67008C8F" w14:textId="341A3509" w:rsidR="007716D1"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lastRenderedPageBreak/>
        <w:t xml:space="preserve">The original goal was four newsletter a year and to have 1000 teachers sign up for the newsletter by the end of 2019. After the start up, we have found that making the newsletter is not too time consuming and we will produce more than four. Instead of setting an exact number we produce a newsletter when we have enough relevant content or if there are special occasions. For example, </w:t>
      </w:r>
      <w:r w:rsidR="007716D1">
        <w:rPr>
          <w:rFonts w:ascii="Arial" w:hAnsi="Arial" w:cs="Arial"/>
          <w:sz w:val="24"/>
          <w:szCs w:val="24"/>
          <w:lang w:val="en-GB"/>
        </w:rPr>
        <w:t xml:space="preserve">we prepare a newsletter with statistics on election this autumn when Norway will have </w:t>
      </w:r>
      <w:r w:rsidR="00C93081">
        <w:rPr>
          <w:rFonts w:ascii="Arial" w:hAnsi="Arial" w:cs="Arial"/>
          <w:sz w:val="24"/>
          <w:szCs w:val="24"/>
          <w:lang w:val="en-GB"/>
        </w:rPr>
        <w:t xml:space="preserve">local </w:t>
      </w:r>
      <w:r w:rsidRPr="00154C2B">
        <w:rPr>
          <w:rFonts w:ascii="Arial" w:hAnsi="Arial" w:cs="Arial"/>
          <w:sz w:val="24"/>
          <w:szCs w:val="24"/>
          <w:lang w:val="en-GB"/>
        </w:rPr>
        <w:t>election</w:t>
      </w:r>
      <w:r w:rsidR="00C93081">
        <w:rPr>
          <w:rFonts w:ascii="Arial" w:hAnsi="Arial" w:cs="Arial"/>
          <w:sz w:val="24"/>
          <w:szCs w:val="24"/>
          <w:lang w:val="en-GB"/>
        </w:rPr>
        <w:t>s</w:t>
      </w:r>
      <w:r w:rsidRPr="00154C2B">
        <w:rPr>
          <w:rFonts w:ascii="Arial" w:hAnsi="Arial" w:cs="Arial"/>
          <w:sz w:val="24"/>
          <w:szCs w:val="24"/>
          <w:lang w:val="en-GB"/>
        </w:rPr>
        <w:t xml:space="preserve">. </w:t>
      </w:r>
    </w:p>
    <w:p w14:paraId="1B1D3D6B" w14:textId="7C214FE7" w:rsidR="00154C2B" w:rsidRPr="00154C2B" w:rsidRDefault="007716D1" w:rsidP="00154C2B">
      <w:pPr>
        <w:spacing w:before="360" w:after="0" w:line="360" w:lineRule="auto"/>
        <w:jc w:val="both"/>
        <w:rPr>
          <w:rFonts w:ascii="Arial" w:hAnsi="Arial" w:cs="Arial"/>
          <w:sz w:val="24"/>
          <w:szCs w:val="24"/>
          <w:lang w:val="en-GB"/>
        </w:rPr>
      </w:pPr>
      <w:r>
        <w:rPr>
          <w:rFonts w:ascii="Arial" w:hAnsi="Arial" w:cs="Arial"/>
          <w:sz w:val="24"/>
          <w:szCs w:val="24"/>
          <w:lang w:val="en-GB"/>
        </w:rPr>
        <w:t xml:space="preserve">Getting close to six months </w:t>
      </w:r>
      <w:r w:rsidR="005E1D38">
        <w:rPr>
          <w:rFonts w:ascii="Arial" w:hAnsi="Arial" w:cs="Arial"/>
          <w:sz w:val="24"/>
          <w:szCs w:val="24"/>
          <w:lang w:val="en-GB"/>
        </w:rPr>
        <w:t>into the</w:t>
      </w:r>
      <w:r>
        <w:rPr>
          <w:rFonts w:ascii="Arial" w:hAnsi="Arial" w:cs="Arial"/>
          <w:sz w:val="24"/>
          <w:szCs w:val="24"/>
          <w:lang w:val="en-GB"/>
        </w:rPr>
        <w:t xml:space="preserve"> </w:t>
      </w:r>
      <w:r w:rsidR="005E1D38">
        <w:rPr>
          <w:rFonts w:ascii="Arial" w:hAnsi="Arial" w:cs="Arial"/>
          <w:sz w:val="24"/>
          <w:szCs w:val="24"/>
          <w:lang w:val="en-GB"/>
        </w:rPr>
        <w:t xml:space="preserve">annual </w:t>
      </w:r>
      <w:r>
        <w:rPr>
          <w:rFonts w:ascii="Arial" w:hAnsi="Arial" w:cs="Arial"/>
          <w:sz w:val="24"/>
          <w:szCs w:val="24"/>
          <w:lang w:val="en-GB"/>
        </w:rPr>
        <w:t xml:space="preserve">plan, we see that our goal of getting 1000 teachers to sign up for the newsletter by the end of the year, was too </w:t>
      </w:r>
      <w:r w:rsidR="005E1D38">
        <w:rPr>
          <w:rFonts w:ascii="Arial" w:hAnsi="Arial" w:cs="Arial"/>
          <w:sz w:val="24"/>
          <w:szCs w:val="24"/>
          <w:lang w:val="en-GB"/>
        </w:rPr>
        <w:t>ambitious</w:t>
      </w:r>
      <w:r>
        <w:rPr>
          <w:rFonts w:ascii="Arial" w:hAnsi="Arial" w:cs="Arial"/>
          <w:sz w:val="24"/>
          <w:szCs w:val="24"/>
          <w:lang w:val="en-GB"/>
        </w:rPr>
        <w:t xml:space="preserve">. The numbers do increase, but in a slow pace. The statistics show us that advertising increase the sign-ups. </w:t>
      </w:r>
      <w:r w:rsidR="00154C2B" w:rsidRPr="00154C2B">
        <w:rPr>
          <w:rFonts w:ascii="Arial" w:hAnsi="Arial" w:cs="Arial"/>
          <w:sz w:val="24"/>
          <w:szCs w:val="24"/>
          <w:lang w:val="en-GB"/>
        </w:rPr>
        <w:t xml:space="preserve">We </w:t>
      </w:r>
      <w:r>
        <w:rPr>
          <w:rFonts w:ascii="Arial" w:hAnsi="Arial" w:cs="Arial"/>
          <w:sz w:val="24"/>
          <w:szCs w:val="24"/>
          <w:lang w:val="en-GB"/>
        </w:rPr>
        <w:t xml:space="preserve">also hope </w:t>
      </w:r>
      <w:r w:rsidR="00154C2B" w:rsidRPr="00154C2B">
        <w:rPr>
          <w:rFonts w:ascii="Arial" w:hAnsi="Arial" w:cs="Arial"/>
          <w:sz w:val="24"/>
          <w:szCs w:val="24"/>
          <w:lang w:val="en-GB"/>
        </w:rPr>
        <w:t xml:space="preserve">that if the teachers do find the newsletter useful, that the word </w:t>
      </w:r>
      <w:r>
        <w:rPr>
          <w:rFonts w:ascii="Arial" w:hAnsi="Arial" w:cs="Arial"/>
          <w:sz w:val="24"/>
          <w:szCs w:val="24"/>
          <w:lang w:val="en-GB"/>
        </w:rPr>
        <w:t>will</w:t>
      </w:r>
      <w:r w:rsidR="00154C2B" w:rsidRPr="00154C2B">
        <w:rPr>
          <w:rFonts w:ascii="Arial" w:hAnsi="Arial" w:cs="Arial"/>
          <w:sz w:val="24"/>
          <w:szCs w:val="24"/>
          <w:lang w:val="en-GB"/>
        </w:rPr>
        <w:t xml:space="preserve"> spread. In November we </w:t>
      </w:r>
      <w:r>
        <w:rPr>
          <w:rFonts w:ascii="Arial" w:hAnsi="Arial" w:cs="Arial"/>
          <w:sz w:val="24"/>
          <w:szCs w:val="24"/>
          <w:lang w:val="en-GB"/>
        </w:rPr>
        <w:t>will</w:t>
      </w:r>
      <w:r w:rsidR="00154C2B" w:rsidRPr="00154C2B">
        <w:rPr>
          <w:rFonts w:ascii="Arial" w:hAnsi="Arial" w:cs="Arial"/>
          <w:sz w:val="24"/>
          <w:szCs w:val="24"/>
          <w:lang w:val="en-GB"/>
        </w:rPr>
        <w:t xml:space="preserve"> join the </w:t>
      </w:r>
      <w:r>
        <w:rPr>
          <w:rFonts w:ascii="Arial" w:hAnsi="Arial" w:cs="Arial"/>
          <w:sz w:val="24"/>
          <w:szCs w:val="24"/>
          <w:lang w:val="en-GB"/>
        </w:rPr>
        <w:t xml:space="preserve">national </w:t>
      </w:r>
      <w:r w:rsidR="00154C2B" w:rsidRPr="00154C2B">
        <w:rPr>
          <w:rFonts w:ascii="Arial" w:hAnsi="Arial" w:cs="Arial"/>
          <w:sz w:val="24"/>
          <w:szCs w:val="24"/>
          <w:lang w:val="en-GB"/>
        </w:rPr>
        <w:t xml:space="preserve">teacher </w:t>
      </w:r>
      <w:r>
        <w:rPr>
          <w:rFonts w:ascii="Arial" w:hAnsi="Arial" w:cs="Arial"/>
          <w:sz w:val="24"/>
          <w:szCs w:val="24"/>
          <w:lang w:val="en-GB"/>
        </w:rPr>
        <w:t>exhibition. T</w:t>
      </w:r>
      <w:r w:rsidR="00154C2B" w:rsidRPr="00154C2B">
        <w:rPr>
          <w:rFonts w:ascii="Arial" w:hAnsi="Arial" w:cs="Arial"/>
          <w:sz w:val="24"/>
          <w:szCs w:val="24"/>
          <w:lang w:val="en-GB"/>
        </w:rPr>
        <w:t xml:space="preserve">his will be a great opportunity to tell teachers about the newsletter. </w:t>
      </w:r>
    </w:p>
    <w:p w14:paraId="4BC9E1D3"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In April we had our first workshop with teachers. The workshop had two parts, and two goals. We invited teachers to join a focus group</w:t>
      </w:r>
      <w:r w:rsidR="007716D1">
        <w:rPr>
          <w:rFonts w:ascii="Arial" w:hAnsi="Arial" w:cs="Arial"/>
          <w:sz w:val="24"/>
          <w:szCs w:val="24"/>
          <w:lang w:val="en-GB"/>
        </w:rPr>
        <w:t>,</w:t>
      </w:r>
      <w:r w:rsidRPr="00154C2B">
        <w:rPr>
          <w:rFonts w:ascii="Arial" w:hAnsi="Arial" w:cs="Arial"/>
          <w:sz w:val="24"/>
          <w:szCs w:val="24"/>
          <w:lang w:val="en-GB"/>
        </w:rPr>
        <w:t xml:space="preserve"> where we</w:t>
      </w:r>
      <w:r w:rsidR="00102C67">
        <w:rPr>
          <w:rFonts w:ascii="Arial" w:hAnsi="Arial" w:cs="Arial"/>
          <w:sz w:val="24"/>
          <w:szCs w:val="24"/>
          <w:lang w:val="en-GB"/>
        </w:rPr>
        <w:t xml:space="preserve"> asked about the use of our web</w:t>
      </w:r>
      <w:r w:rsidRPr="00154C2B">
        <w:rPr>
          <w:rFonts w:ascii="Arial" w:hAnsi="Arial" w:cs="Arial"/>
          <w:sz w:val="24"/>
          <w:szCs w:val="24"/>
          <w:lang w:val="en-GB"/>
        </w:rPr>
        <w:t xml:space="preserve">site when planning lessons. The second part was a course in how to find what you need on our website. We </w:t>
      </w:r>
      <w:r w:rsidR="00C93081">
        <w:rPr>
          <w:rFonts w:ascii="Arial" w:hAnsi="Arial" w:cs="Arial"/>
          <w:sz w:val="24"/>
          <w:szCs w:val="24"/>
          <w:lang w:val="en-GB"/>
        </w:rPr>
        <w:t>invited</w:t>
      </w:r>
      <w:r w:rsidR="007E6F7D">
        <w:rPr>
          <w:rFonts w:ascii="Arial" w:hAnsi="Arial" w:cs="Arial"/>
          <w:sz w:val="24"/>
          <w:szCs w:val="24"/>
          <w:lang w:val="en-GB"/>
        </w:rPr>
        <w:t xml:space="preserve"> </w:t>
      </w:r>
      <w:r w:rsidRPr="00154C2B">
        <w:rPr>
          <w:rFonts w:ascii="Arial" w:hAnsi="Arial" w:cs="Arial"/>
          <w:sz w:val="24"/>
          <w:szCs w:val="24"/>
          <w:lang w:val="en-GB"/>
        </w:rPr>
        <w:t xml:space="preserve">all upper secondary schools in Oslo and </w:t>
      </w:r>
      <w:r w:rsidR="00C93081">
        <w:rPr>
          <w:rFonts w:ascii="Arial" w:hAnsi="Arial" w:cs="Arial"/>
          <w:sz w:val="24"/>
          <w:szCs w:val="24"/>
          <w:lang w:val="en-GB"/>
        </w:rPr>
        <w:t xml:space="preserve">in </w:t>
      </w:r>
      <w:r w:rsidRPr="00154C2B">
        <w:rPr>
          <w:rFonts w:ascii="Arial" w:hAnsi="Arial" w:cs="Arial"/>
          <w:sz w:val="24"/>
          <w:szCs w:val="24"/>
          <w:lang w:val="en-GB"/>
        </w:rPr>
        <w:t>the municipalities around Oslo. Around 30 teachers signed up</w:t>
      </w:r>
      <w:r w:rsidR="007716D1">
        <w:rPr>
          <w:rFonts w:ascii="Arial" w:hAnsi="Arial" w:cs="Arial"/>
          <w:sz w:val="24"/>
          <w:szCs w:val="24"/>
          <w:lang w:val="en-GB"/>
        </w:rPr>
        <w:t>,</w:t>
      </w:r>
      <w:r w:rsidRPr="00154C2B">
        <w:rPr>
          <w:rFonts w:ascii="Arial" w:hAnsi="Arial" w:cs="Arial"/>
          <w:sz w:val="24"/>
          <w:szCs w:val="24"/>
          <w:lang w:val="en-GB"/>
        </w:rPr>
        <w:t xml:space="preserve"> and they were divided into three different focus groups. The insight from these focus groups </w:t>
      </w:r>
      <w:r w:rsidR="00C93081">
        <w:rPr>
          <w:rFonts w:ascii="Arial" w:hAnsi="Arial" w:cs="Arial"/>
          <w:sz w:val="24"/>
          <w:szCs w:val="24"/>
          <w:lang w:val="en-GB"/>
        </w:rPr>
        <w:t>have been</w:t>
      </w:r>
      <w:r w:rsidR="00C93081" w:rsidRPr="00154C2B">
        <w:rPr>
          <w:rFonts w:ascii="Arial" w:hAnsi="Arial" w:cs="Arial"/>
          <w:sz w:val="24"/>
          <w:szCs w:val="24"/>
          <w:lang w:val="en-GB"/>
        </w:rPr>
        <w:t xml:space="preserve"> </w:t>
      </w:r>
      <w:r w:rsidRPr="00154C2B">
        <w:rPr>
          <w:rFonts w:ascii="Arial" w:hAnsi="Arial" w:cs="Arial"/>
          <w:sz w:val="24"/>
          <w:szCs w:val="24"/>
          <w:lang w:val="en-GB"/>
        </w:rPr>
        <w:t xml:space="preserve">very useful </w:t>
      </w:r>
      <w:r w:rsidR="00C93081">
        <w:rPr>
          <w:rFonts w:ascii="Arial" w:hAnsi="Arial" w:cs="Arial"/>
          <w:sz w:val="24"/>
          <w:szCs w:val="24"/>
          <w:lang w:val="en-GB"/>
        </w:rPr>
        <w:t>in</w:t>
      </w:r>
      <w:r w:rsidR="00C93081" w:rsidRPr="00154C2B">
        <w:rPr>
          <w:rFonts w:ascii="Arial" w:hAnsi="Arial" w:cs="Arial"/>
          <w:sz w:val="24"/>
          <w:szCs w:val="24"/>
          <w:lang w:val="en-GB"/>
        </w:rPr>
        <w:t xml:space="preserve"> </w:t>
      </w:r>
      <w:r w:rsidRPr="00154C2B">
        <w:rPr>
          <w:rFonts w:ascii="Arial" w:hAnsi="Arial" w:cs="Arial"/>
          <w:sz w:val="24"/>
          <w:szCs w:val="24"/>
          <w:lang w:val="en-GB"/>
        </w:rPr>
        <w:t>understanding teachers</w:t>
      </w:r>
      <w:r w:rsidR="00C93081">
        <w:rPr>
          <w:rFonts w:ascii="Arial" w:hAnsi="Arial" w:cs="Arial"/>
          <w:sz w:val="24"/>
          <w:szCs w:val="24"/>
          <w:lang w:val="en-GB"/>
        </w:rPr>
        <w:t>’</w:t>
      </w:r>
      <w:r w:rsidRPr="00154C2B">
        <w:rPr>
          <w:rFonts w:ascii="Arial" w:hAnsi="Arial" w:cs="Arial"/>
          <w:sz w:val="24"/>
          <w:szCs w:val="24"/>
          <w:lang w:val="en-GB"/>
        </w:rPr>
        <w:t xml:space="preserve"> needs and gave us several tips </w:t>
      </w:r>
      <w:r w:rsidR="00C93081">
        <w:rPr>
          <w:rFonts w:ascii="Arial" w:hAnsi="Arial" w:cs="Arial"/>
          <w:sz w:val="24"/>
          <w:szCs w:val="24"/>
          <w:lang w:val="en-GB"/>
        </w:rPr>
        <w:t xml:space="preserve">on </w:t>
      </w:r>
      <w:r w:rsidRPr="00154C2B">
        <w:rPr>
          <w:rFonts w:ascii="Arial" w:hAnsi="Arial" w:cs="Arial"/>
          <w:sz w:val="24"/>
          <w:szCs w:val="24"/>
          <w:lang w:val="en-GB"/>
        </w:rPr>
        <w:t xml:space="preserve">how to develop SSB School further. The teachers </w:t>
      </w:r>
      <w:r w:rsidR="00C93081">
        <w:rPr>
          <w:rFonts w:ascii="Arial" w:hAnsi="Arial" w:cs="Arial"/>
          <w:sz w:val="24"/>
          <w:szCs w:val="24"/>
          <w:lang w:val="en-GB"/>
        </w:rPr>
        <w:t>are short</w:t>
      </w:r>
      <w:r w:rsidRPr="00154C2B">
        <w:rPr>
          <w:rFonts w:ascii="Arial" w:hAnsi="Arial" w:cs="Arial"/>
          <w:sz w:val="24"/>
          <w:szCs w:val="24"/>
          <w:lang w:val="en-GB"/>
        </w:rPr>
        <w:t xml:space="preserve"> of time,</w:t>
      </w:r>
      <w:r w:rsidR="007716D1">
        <w:rPr>
          <w:rFonts w:ascii="Arial" w:hAnsi="Arial" w:cs="Arial"/>
          <w:sz w:val="24"/>
          <w:szCs w:val="24"/>
          <w:lang w:val="en-GB"/>
        </w:rPr>
        <w:t xml:space="preserve"> and therefore</w:t>
      </w:r>
      <w:r w:rsidRPr="00154C2B">
        <w:rPr>
          <w:rFonts w:ascii="Arial" w:hAnsi="Arial" w:cs="Arial"/>
          <w:sz w:val="24"/>
          <w:szCs w:val="24"/>
          <w:lang w:val="en-GB"/>
        </w:rPr>
        <w:t xml:space="preserve"> need to find what they need fast. They asked for short films that explai</w:t>
      </w:r>
      <w:r w:rsidR="00102C67">
        <w:rPr>
          <w:rFonts w:ascii="Arial" w:hAnsi="Arial" w:cs="Arial"/>
          <w:sz w:val="24"/>
          <w:szCs w:val="24"/>
          <w:lang w:val="en-GB"/>
        </w:rPr>
        <w:t>n how to find things on the web</w:t>
      </w:r>
      <w:r w:rsidRPr="00154C2B">
        <w:rPr>
          <w:rFonts w:ascii="Arial" w:hAnsi="Arial" w:cs="Arial"/>
          <w:sz w:val="24"/>
          <w:szCs w:val="24"/>
          <w:lang w:val="en-GB"/>
        </w:rPr>
        <w:t xml:space="preserve">site, </w:t>
      </w:r>
      <w:r w:rsidR="00FC799B">
        <w:rPr>
          <w:rFonts w:ascii="Arial" w:hAnsi="Arial" w:cs="Arial"/>
          <w:sz w:val="24"/>
          <w:szCs w:val="24"/>
          <w:lang w:val="en-GB"/>
        </w:rPr>
        <w:t xml:space="preserve">and </w:t>
      </w:r>
      <w:r w:rsidRPr="00154C2B">
        <w:rPr>
          <w:rFonts w:ascii="Arial" w:hAnsi="Arial" w:cs="Arial"/>
          <w:sz w:val="24"/>
          <w:szCs w:val="24"/>
          <w:lang w:val="en-GB"/>
        </w:rPr>
        <w:t xml:space="preserve">they </w:t>
      </w:r>
      <w:r w:rsidR="00C93081">
        <w:rPr>
          <w:rFonts w:ascii="Arial" w:hAnsi="Arial" w:cs="Arial"/>
          <w:sz w:val="24"/>
          <w:szCs w:val="24"/>
          <w:lang w:val="en-GB"/>
        </w:rPr>
        <w:t>wanted to show</w:t>
      </w:r>
      <w:r w:rsidRPr="00154C2B">
        <w:rPr>
          <w:rFonts w:ascii="Arial" w:hAnsi="Arial" w:cs="Arial"/>
          <w:sz w:val="24"/>
          <w:szCs w:val="24"/>
          <w:lang w:val="en-GB"/>
        </w:rPr>
        <w:t xml:space="preserve"> videos on different topics during the</w:t>
      </w:r>
      <w:r w:rsidR="00C93081">
        <w:rPr>
          <w:rFonts w:ascii="Arial" w:hAnsi="Arial" w:cs="Arial"/>
          <w:sz w:val="24"/>
          <w:szCs w:val="24"/>
          <w:lang w:val="en-GB"/>
        </w:rPr>
        <w:t>ir</w:t>
      </w:r>
      <w:r w:rsidRPr="00154C2B">
        <w:rPr>
          <w:rFonts w:ascii="Arial" w:hAnsi="Arial" w:cs="Arial"/>
          <w:sz w:val="24"/>
          <w:szCs w:val="24"/>
          <w:lang w:val="en-GB"/>
        </w:rPr>
        <w:t xml:space="preserve"> lessons. Many of the teachers express</w:t>
      </w:r>
      <w:r w:rsidR="00C93081">
        <w:rPr>
          <w:rFonts w:ascii="Arial" w:hAnsi="Arial" w:cs="Arial"/>
          <w:sz w:val="24"/>
          <w:szCs w:val="24"/>
          <w:lang w:val="en-GB"/>
        </w:rPr>
        <w:t>ed</w:t>
      </w:r>
      <w:r w:rsidRPr="00154C2B">
        <w:rPr>
          <w:rFonts w:ascii="Arial" w:hAnsi="Arial" w:cs="Arial"/>
          <w:sz w:val="24"/>
          <w:szCs w:val="24"/>
          <w:lang w:val="en-GB"/>
        </w:rPr>
        <w:t xml:space="preserve"> that they found </w:t>
      </w:r>
      <w:r w:rsidR="00C93081">
        <w:rPr>
          <w:rFonts w:ascii="Arial" w:hAnsi="Arial" w:cs="Arial"/>
          <w:sz w:val="24"/>
          <w:szCs w:val="24"/>
          <w:lang w:val="en-GB"/>
        </w:rPr>
        <w:t>it complicated to</w:t>
      </w:r>
      <w:r w:rsidR="00C93081" w:rsidRPr="00154C2B">
        <w:rPr>
          <w:rFonts w:ascii="Arial" w:hAnsi="Arial" w:cs="Arial"/>
          <w:sz w:val="24"/>
          <w:szCs w:val="24"/>
          <w:lang w:val="en-GB"/>
        </w:rPr>
        <w:t xml:space="preserve"> </w:t>
      </w:r>
      <w:r w:rsidR="00C93081">
        <w:rPr>
          <w:rFonts w:ascii="Arial" w:hAnsi="Arial" w:cs="Arial"/>
          <w:sz w:val="24"/>
          <w:szCs w:val="24"/>
          <w:lang w:val="en-GB"/>
        </w:rPr>
        <w:t>navigate</w:t>
      </w:r>
      <w:r w:rsidR="00FC799B">
        <w:rPr>
          <w:rFonts w:ascii="Arial" w:hAnsi="Arial" w:cs="Arial"/>
          <w:sz w:val="24"/>
          <w:szCs w:val="24"/>
          <w:lang w:val="en-GB"/>
        </w:rPr>
        <w:t xml:space="preserve"> on</w:t>
      </w:r>
      <w:r w:rsidR="00C93081">
        <w:rPr>
          <w:rFonts w:ascii="Arial" w:hAnsi="Arial" w:cs="Arial"/>
          <w:sz w:val="24"/>
          <w:szCs w:val="24"/>
          <w:lang w:val="en-GB"/>
        </w:rPr>
        <w:t xml:space="preserve"> the </w:t>
      </w:r>
      <w:r w:rsidRPr="00154C2B">
        <w:rPr>
          <w:rFonts w:ascii="Arial" w:hAnsi="Arial" w:cs="Arial"/>
          <w:sz w:val="24"/>
          <w:szCs w:val="24"/>
          <w:lang w:val="en-GB"/>
        </w:rPr>
        <w:t xml:space="preserve">website. </w:t>
      </w:r>
    </w:p>
    <w:p w14:paraId="1AE93F16" w14:textId="77777777"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We communicate with both teachers and pupils during the class visits at SSB. We have around 20 classes visiting us each year. We have made a program with various components, like how to find statics on our website and how to use statics to research a specific topic. During the years, we have altered the program according to feedback from the teachers. At SSB we have general courses in how to find your way on our website for adults from all sectors. Recently</w:t>
      </w:r>
      <w:r w:rsidR="00FC799B">
        <w:rPr>
          <w:rFonts w:ascii="Arial" w:hAnsi="Arial" w:cs="Arial"/>
          <w:sz w:val="24"/>
          <w:szCs w:val="24"/>
          <w:lang w:val="en-GB"/>
        </w:rPr>
        <w:t>,</w:t>
      </w:r>
      <w:r w:rsidRPr="00154C2B">
        <w:rPr>
          <w:rFonts w:ascii="Arial" w:hAnsi="Arial" w:cs="Arial"/>
          <w:sz w:val="24"/>
          <w:szCs w:val="24"/>
          <w:lang w:val="en-GB"/>
        </w:rPr>
        <w:t xml:space="preserve"> some schools have contacted SSB and asked for a course for a group of teachers at their school. So far, we have just </w:t>
      </w:r>
      <w:r w:rsidRPr="00154C2B">
        <w:rPr>
          <w:rFonts w:ascii="Arial" w:hAnsi="Arial" w:cs="Arial"/>
          <w:sz w:val="24"/>
          <w:szCs w:val="24"/>
          <w:lang w:val="en-GB"/>
        </w:rPr>
        <w:lastRenderedPageBreak/>
        <w:t xml:space="preserve">responded positive when asked, but in the future, we like to offer more courses for teachers. </w:t>
      </w:r>
    </w:p>
    <w:p w14:paraId="0125E3E5" w14:textId="77777777" w:rsidR="004F2728" w:rsidRDefault="004F2728" w:rsidP="004F2728">
      <w:pPr>
        <w:spacing w:before="360" w:after="0" w:line="360" w:lineRule="auto"/>
        <w:jc w:val="both"/>
        <w:rPr>
          <w:rFonts w:ascii="Arial" w:hAnsi="Arial" w:cs="Arial"/>
          <w:i/>
          <w:sz w:val="24"/>
          <w:szCs w:val="24"/>
          <w:lang w:val="en-GB"/>
        </w:rPr>
      </w:pPr>
      <w:r>
        <w:rPr>
          <w:rFonts w:ascii="Arial" w:hAnsi="Arial" w:cs="Arial"/>
          <w:i/>
          <w:sz w:val="24"/>
          <w:szCs w:val="24"/>
          <w:lang w:val="en-GB"/>
        </w:rPr>
        <w:t>4.2. The website</w:t>
      </w:r>
    </w:p>
    <w:p w14:paraId="25A484CF" w14:textId="2EF357F0" w:rsidR="00154C2B" w:rsidRPr="00154C2B"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 xml:space="preserve">In the beginning of 2019 we published SSB School on our website. It is a section on our website especially for teachers. The aim is to gather the best content for </w:t>
      </w:r>
      <w:r w:rsidR="005E1D38">
        <w:rPr>
          <w:rFonts w:ascii="Arial" w:hAnsi="Arial" w:cs="Arial"/>
          <w:sz w:val="24"/>
          <w:szCs w:val="24"/>
          <w:lang w:val="en-GB"/>
        </w:rPr>
        <w:t>educational purposes</w:t>
      </w:r>
      <w:r w:rsidR="005E1D38" w:rsidRPr="00154C2B">
        <w:rPr>
          <w:rFonts w:ascii="Arial" w:hAnsi="Arial" w:cs="Arial"/>
          <w:sz w:val="24"/>
          <w:szCs w:val="24"/>
          <w:lang w:val="en-GB"/>
        </w:rPr>
        <w:t xml:space="preserve"> </w:t>
      </w:r>
      <w:r w:rsidR="005E1D38">
        <w:rPr>
          <w:rFonts w:ascii="Arial" w:hAnsi="Arial" w:cs="Arial"/>
          <w:sz w:val="24"/>
          <w:szCs w:val="24"/>
          <w:lang w:val="en-GB"/>
        </w:rPr>
        <w:t>which is</w:t>
      </w:r>
      <w:r w:rsidRPr="00154C2B">
        <w:rPr>
          <w:rFonts w:ascii="Arial" w:hAnsi="Arial" w:cs="Arial"/>
          <w:sz w:val="24"/>
          <w:szCs w:val="24"/>
          <w:lang w:val="en-GB"/>
        </w:rPr>
        <w:t xml:space="preserve"> already published on our </w:t>
      </w:r>
      <w:r w:rsidR="00FC799B" w:rsidRPr="00154C2B">
        <w:rPr>
          <w:rFonts w:ascii="Arial" w:hAnsi="Arial" w:cs="Arial"/>
          <w:sz w:val="24"/>
          <w:szCs w:val="24"/>
          <w:lang w:val="en-GB"/>
        </w:rPr>
        <w:t>website</w:t>
      </w:r>
      <w:r w:rsidR="00FC799B">
        <w:rPr>
          <w:rFonts w:ascii="Arial" w:hAnsi="Arial" w:cs="Arial"/>
          <w:sz w:val="24"/>
          <w:szCs w:val="24"/>
          <w:lang w:val="en-GB"/>
        </w:rPr>
        <w:t xml:space="preserve"> and</w:t>
      </w:r>
      <w:r w:rsidRPr="00154C2B">
        <w:rPr>
          <w:rFonts w:ascii="Arial" w:hAnsi="Arial" w:cs="Arial"/>
          <w:sz w:val="24"/>
          <w:szCs w:val="24"/>
          <w:lang w:val="en-GB"/>
        </w:rPr>
        <w:t xml:space="preserve"> organise it in a way that </w:t>
      </w:r>
      <w:r w:rsidR="007E01E4">
        <w:rPr>
          <w:rFonts w:ascii="Arial" w:hAnsi="Arial" w:cs="Arial"/>
          <w:sz w:val="24"/>
          <w:szCs w:val="24"/>
          <w:lang w:val="en-GB"/>
        </w:rPr>
        <w:t xml:space="preserve">is </w:t>
      </w:r>
      <w:r w:rsidRPr="00154C2B">
        <w:rPr>
          <w:rFonts w:ascii="Arial" w:hAnsi="Arial" w:cs="Arial"/>
          <w:sz w:val="24"/>
          <w:szCs w:val="24"/>
          <w:lang w:val="en-GB"/>
        </w:rPr>
        <w:t>eas</w:t>
      </w:r>
      <w:r w:rsidR="007E01E4">
        <w:rPr>
          <w:rFonts w:ascii="Arial" w:hAnsi="Arial" w:cs="Arial"/>
          <w:sz w:val="24"/>
          <w:szCs w:val="24"/>
          <w:lang w:val="en-GB"/>
        </w:rPr>
        <w:t>ily</w:t>
      </w:r>
      <w:r w:rsidRPr="00154C2B">
        <w:rPr>
          <w:rFonts w:ascii="Arial" w:hAnsi="Arial" w:cs="Arial"/>
          <w:sz w:val="24"/>
          <w:szCs w:val="24"/>
          <w:lang w:val="en-GB"/>
        </w:rPr>
        <w:t xml:space="preserve"> </w:t>
      </w:r>
      <w:r w:rsidR="007E01E4">
        <w:rPr>
          <w:rFonts w:ascii="Arial" w:hAnsi="Arial" w:cs="Arial"/>
          <w:sz w:val="24"/>
          <w:szCs w:val="24"/>
          <w:lang w:val="en-GB"/>
        </w:rPr>
        <w:t xml:space="preserve">accessible </w:t>
      </w:r>
      <w:r w:rsidRPr="00154C2B">
        <w:rPr>
          <w:rFonts w:ascii="Arial" w:hAnsi="Arial" w:cs="Arial"/>
          <w:sz w:val="24"/>
          <w:szCs w:val="24"/>
          <w:lang w:val="en-GB"/>
        </w:rPr>
        <w:t>for teachers. For example, employment and unemployment</w:t>
      </w:r>
      <w:r w:rsidR="00FC799B">
        <w:rPr>
          <w:rFonts w:ascii="Arial" w:hAnsi="Arial" w:cs="Arial"/>
          <w:sz w:val="24"/>
          <w:szCs w:val="24"/>
          <w:lang w:val="en-GB"/>
        </w:rPr>
        <w:t>,</w:t>
      </w:r>
      <w:r w:rsidRPr="00154C2B">
        <w:rPr>
          <w:rFonts w:ascii="Arial" w:hAnsi="Arial" w:cs="Arial"/>
          <w:sz w:val="24"/>
          <w:szCs w:val="24"/>
          <w:lang w:val="en-GB"/>
        </w:rPr>
        <w:t xml:space="preserve"> which is one of the most important topic</w:t>
      </w:r>
      <w:r w:rsidR="007E01E4">
        <w:rPr>
          <w:rFonts w:ascii="Arial" w:hAnsi="Arial" w:cs="Arial"/>
          <w:sz w:val="24"/>
          <w:szCs w:val="24"/>
          <w:lang w:val="en-GB"/>
        </w:rPr>
        <w:t>s</w:t>
      </w:r>
      <w:r w:rsidRPr="00154C2B">
        <w:rPr>
          <w:rFonts w:ascii="Arial" w:hAnsi="Arial" w:cs="Arial"/>
          <w:sz w:val="24"/>
          <w:szCs w:val="24"/>
          <w:lang w:val="en-GB"/>
        </w:rPr>
        <w:t xml:space="preserve"> in social economics in upper secondary school. We have written a couple of short articles that guide the teach</w:t>
      </w:r>
      <w:r w:rsidR="00FC799B">
        <w:rPr>
          <w:rFonts w:ascii="Arial" w:hAnsi="Arial" w:cs="Arial"/>
          <w:sz w:val="24"/>
          <w:szCs w:val="24"/>
          <w:lang w:val="en-GB"/>
        </w:rPr>
        <w:t xml:space="preserve">ers to the fact sheet and relevant </w:t>
      </w:r>
      <w:r w:rsidR="00FC799B" w:rsidRPr="00154C2B">
        <w:rPr>
          <w:rFonts w:ascii="Arial" w:hAnsi="Arial" w:cs="Arial"/>
          <w:sz w:val="24"/>
          <w:szCs w:val="24"/>
          <w:lang w:val="en-GB"/>
        </w:rPr>
        <w:t>articles</w:t>
      </w:r>
      <w:r w:rsidR="00FC799B">
        <w:rPr>
          <w:rFonts w:ascii="Arial" w:hAnsi="Arial" w:cs="Arial"/>
          <w:sz w:val="24"/>
          <w:szCs w:val="24"/>
          <w:lang w:val="en-GB"/>
        </w:rPr>
        <w:t xml:space="preserve">. We give </w:t>
      </w:r>
      <w:r w:rsidRPr="00154C2B">
        <w:rPr>
          <w:rFonts w:ascii="Arial" w:hAnsi="Arial" w:cs="Arial"/>
          <w:sz w:val="24"/>
          <w:szCs w:val="24"/>
          <w:lang w:val="en-GB"/>
        </w:rPr>
        <w:t>advice on which table</w:t>
      </w:r>
      <w:r w:rsidR="00FC799B">
        <w:rPr>
          <w:rFonts w:ascii="Arial" w:hAnsi="Arial" w:cs="Arial"/>
          <w:sz w:val="24"/>
          <w:szCs w:val="24"/>
          <w:lang w:val="en-GB"/>
        </w:rPr>
        <w:t>s</w:t>
      </w:r>
      <w:r w:rsidRPr="00154C2B">
        <w:rPr>
          <w:rFonts w:ascii="Arial" w:hAnsi="Arial" w:cs="Arial"/>
          <w:sz w:val="24"/>
          <w:szCs w:val="24"/>
          <w:lang w:val="en-GB"/>
        </w:rPr>
        <w:t xml:space="preserve"> to choose in the </w:t>
      </w:r>
      <w:proofErr w:type="spellStart"/>
      <w:r w:rsidRPr="00154C2B">
        <w:rPr>
          <w:rFonts w:ascii="Arial" w:hAnsi="Arial" w:cs="Arial"/>
          <w:sz w:val="24"/>
          <w:szCs w:val="24"/>
          <w:lang w:val="en-GB"/>
        </w:rPr>
        <w:t>Statbank</w:t>
      </w:r>
      <w:proofErr w:type="spellEnd"/>
      <w:r w:rsidR="00FC799B">
        <w:rPr>
          <w:rFonts w:ascii="Arial" w:hAnsi="Arial" w:cs="Arial"/>
          <w:sz w:val="24"/>
          <w:szCs w:val="24"/>
          <w:lang w:val="en-GB"/>
        </w:rPr>
        <w:t xml:space="preserve"> and we make </w:t>
      </w:r>
      <w:r w:rsidRPr="00154C2B">
        <w:rPr>
          <w:rFonts w:ascii="Arial" w:hAnsi="Arial" w:cs="Arial"/>
          <w:sz w:val="24"/>
          <w:szCs w:val="24"/>
          <w:lang w:val="en-GB"/>
        </w:rPr>
        <w:t>short video</w:t>
      </w:r>
      <w:r w:rsidR="00FC799B">
        <w:rPr>
          <w:rFonts w:ascii="Arial" w:hAnsi="Arial" w:cs="Arial"/>
          <w:sz w:val="24"/>
          <w:szCs w:val="24"/>
          <w:lang w:val="en-GB"/>
        </w:rPr>
        <w:t xml:space="preserve">s. </w:t>
      </w:r>
      <w:r w:rsidRPr="00154C2B">
        <w:rPr>
          <w:rFonts w:ascii="Arial" w:hAnsi="Arial" w:cs="Arial"/>
          <w:sz w:val="24"/>
          <w:szCs w:val="24"/>
          <w:lang w:val="en-GB"/>
        </w:rPr>
        <w:t xml:space="preserve">At the </w:t>
      </w:r>
      <w:r w:rsidR="004D24E8" w:rsidRPr="00154C2B">
        <w:rPr>
          <w:rFonts w:ascii="Arial" w:hAnsi="Arial" w:cs="Arial"/>
          <w:sz w:val="24"/>
          <w:szCs w:val="24"/>
          <w:lang w:val="en-GB"/>
        </w:rPr>
        <w:t>website</w:t>
      </w:r>
      <w:r w:rsidR="00FC799B">
        <w:rPr>
          <w:rFonts w:ascii="Arial" w:hAnsi="Arial" w:cs="Arial"/>
          <w:sz w:val="24"/>
          <w:szCs w:val="24"/>
          <w:lang w:val="en-GB"/>
        </w:rPr>
        <w:t xml:space="preserve"> in general</w:t>
      </w:r>
      <w:r w:rsidR="004D24E8" w:rsidRPr="00154C2B">
        <w:rPr>
          <w:rFonts w:ascii="Arial" w:hAnsi="Arial" w:cs="Arial"/>
          <w:sz w:val="24"/>
          <w:szCs w:val="24"/>
          <w:lang w:val="en-GB"/>
        </w:rPr>
        <w:t>, we</w:t>
      </w:r>
      <w:r w:rsidR="00FC799B">
        <w:rPr>
          <w:rFonts w:ascii="Arial" w:hAnsi="Arial" w:cs="Arial"/>
          <w:sz w:val="24"/>
          <w:szCs w:val="24"/>
          <w:lang w:val="en-GB"/>
        </w:rPr>
        <w:t xml:space="preserve"> have many good visualisations. At the SSB School site, we gath</w:t>
      </w:r>
      <w:r w:rsidRPr="00154C2B">
        <w:rPr>
          <w:rFonts w:ascii="Arial" w:hAnsi="Arial" w:cs="Arial"/>
          <w:sz w:val="24"/>
          <w:szCs w:val="24"/>
          <w:lang w:val="en-GB"/>
        </w:rPr>
        <w:t xml:space="preserve">er the best </w:t>
      </w:r>
      <w:r w:rsidR="00FC799B">
        <w:rPr>
          <w:rFonts w:ascii="Arial" w:hAnsi="Arial" w:cs="Arial"/>
          <w:sz w:val="24"/>
          <w:szCs w:val="24"/>
          <w:lang w:val="en-GB"/>
        </w:rPr>
        <w:t xml:space="preserve">visualisations that we believe can be used in the classroom to discuss a topic. </w:t>
      </w:r>
      <w:r w:rsidRPr="00154C2B">
        <w:rPr>
          <w:rFonts w:ascii="Arial" w:hAnsi="Arial" w:cs="Arial"/>
          <w:sz w:val="24"/>
          <w:szCs w:val="24"/>
          <w:lang w:val="en-GB"/>
        </w:rPr>
        <w:t xml:space="preserve">We also link to </w:t>
      </w:r>
      <w:r w:rsidRPr="00FC799B">
        <w:rPr>
          <w:rFonts w:ascii="Arial" w:hAnsi="Arial" w:cs="Arial"/>
          <w:i/>
          <w:sz w:val="24"/>
          <w:szCs w:val="24"/>
          <w:lang w:val="en-GB"/>
        </w:rPr>
        <w:t>This is Norway</w:t>
      </w:r>
      <w:r w:rsidRPr="00154C2B">
        <w:rPr>
          <w:rFonts w:ascii="Arial" w:hAnsi="Arial" w:cs="Arial"/>
          <w:sz w:val="24"/>
          <w:szCs w:val="24"/>
          <w:lang w:val="en-GB"/>
        </w:rPr>
        <w:t xml:space="preserve"> and other publications. </w:t>
      </w:r>
    </w:p>
    <w:p w14:paraId="3387D104" w14:textId="77777777" w:rsidR="004F2728" w:rsidRDefault="00154C2B" w:rsidP="00154C2B">
      <w:pPr>
        <w:spacing w:before="360" w:after="0" w:line="360" w:lineRule="auto"/>
        <w:jc w:val="both"/>
        <w:rPr>
          <w:rFonts w:ascii="Arial" w:hAnsi="Arial" w:cs="Arial"/>
          <w:sz w:val="24"/>
          <w:szCs w:val="24"/>
          <w:lang w:val="en-GB"/>
        </w:rPr>
      </w:pPr>
      <w:r w:rsidRPr="00154C2B">
        <w:rPr>
          <w:rFonts w:ascii="Arial" w:hAnsi="Arial" w:cs="Arial"/>
          <w:sz w:val="24"/>
          <w:szCs w:val="24"/>
          <w:lang w:val="en-GB"/>
        </w:rPr>
        <w:t xml:space="preserve">We </w:t>
      </w:r>
      <w:r w:rsidR="00426323">
        <w:rPr>
          <w:rFonts w:ascii="Arial" w:hAnsi="Arial" w:cs="Arial"/>
          <w:sz w:val="24"/>
          <w:szCs w:val="24"/>
          <w:lang w:val="en-GB"/>
        </w:rPr>
        <w:t xml:space="preserve">decided not to </w:t>
      </w:r>
      <w:r w:rsidRPr="00154C2B">
        <w:rPr>
          <w:rFonts w:ascii="Arial" w:hAnsi="Arial" w:cs="Arial"/>
          <w:sz w:val="24"/>
          <w:szCs w:val="24"/>
          <w:lang w:val="en-GB"/>
        </w:rPr>
        <w:t xml:space="preserve">have </w:t>
      </w:r>
      <w:r w:rsidR="00426323">
        <w:rPr>
          <w:rFonts w:ascii="Arial" w:hAnsi="Arial" w:cs="Arial"/>
          <w:sz w:val="24"/>
          <w:szCs w:val="24"/>
          <w:lang w:val="en-GB"/>
        </w:rPr>
        <w:t xml:space="preserve">a separate design profile for SSB School. SSB </w:t>
      </w:r>
      <w:r w:rsidR="007E01E4">
        <w:rPr>
          <w:rFonts w:ascii="Arial" w:hAnsi="Arial" w:cs="Arial"/>
          <w:sz w:val="24"/>
          <w:szCs w:val="24"/>
          <w:lang w:val="en-GB"/>
        </w:rPr>
        <w:t xml:space="preserve">is </w:t>
      </w:r>
      <w:r w:rsidR="008046C0">
        <w:rPr>
          <w:rFonts w:ascii="Arial" w:hAnsi="Arial" w:cs="Arial"/>
          <w:sz w:val="24"/>
          <w:szCs w:val="24"/>
          <w:lang w:val="en-GB"/>
        </w:rPr>
        <w:t xml:space="preserve">greatly </w:t>
      </w:r>
      <w:r w:rsidR="00426323">
        <w:rPr>
          <w:rFonts w:ascii="Arial" w:hAnsi="Arial" w:cs="Arial"/>
          <w:sz w:val="24"/>
          <w:szCs w:val="24"/>
          <w:lang w:val="en-GB"/>
        </w:rPr>
        <w:t>trust</w:t>
      </w:r>
      <w:r w:rsidR="007E01E4">
        <w:rPr>
          <w:rFonts w:ascii="Arial" w:hAnsi="Arial" w:cs="Arial"/>
          <w:sz w:val="24"/>
          <w:szCs w:val="24"/>
          <w:lang w:val="en-GB"/>
        </w:rPr>
        <w:t>ed</w:t>
      </w:r>
      <w:r w:rsidR="00426323">
        <w:rPr>
          <w:rFonts w:ascii="Arial" w:hAnsi="Arial" w:cs="Arial"/>
          <w:sz w:val="24"/>
          <w:szCs w:val="24"/>
          <w:lang w:val="en-GB"/>
        </w:rPr>
        <w:t xml:space="preserve"> </w:t>
      </w:r>
      <w:r w:rsidR="007E01E4">
        <w:rPr>
          <w:rFonts w:ascii="Arial" w:hAnsi="Arial" w:cs="Arial"/>
          <w:sz w:val="24"/>
          <w:szCs w:val="24"/>
          <w:lang w:val="en-GB"/>
        </w:rPr>
        <w:t xml:space="preserve">by </w:t>
      </w:r>
      <w:r w:rsidR="00426323">
        <w:rPr>
          <w:rFonts w:ascii="Arial" w:hAnsi="Arial" w:cs="Arial"/>
          <w:sz w:val="24"/>
          <w:szCs w:val="24"/>
          <w:lang w:val="en-GB"/>
        </w:rPr>
        <w:t xml:space="preserve">the population. By using the same graphic profile on all the </w:t>
      </w:r>
      <w:r w:rsidR="007E01E4">
        <w:rPr>
          <w:rFonts w:ascii="Arial" w:hAnsi="Arial" w:cs="Arial"/>
          <w:sz w:val="24"/>
          <w:szCs w:val="24"/>
          <w:lang w:val="en-GB"/>
        </w:rPr>
        <w:t xml:space="preserve">visual </w:t>
      </w:r>
      <w:proofErr w:type="gramStart"/>
      <w:r w:rsidR="00FC799B">
        <w:rPr>
          <w:rFonts w:ascii="Arial" w:hAnsi="Arial" w:cs="Arial"/>
          <w:sz w:val="24"/>
          <w:szCs w:val="24"/>
          <w:lang w:val="en-GB"/>
        </w:rPr>
        <w:t>products</w:t>
      </w:r>
      <w:proofErr w:type="gramEnd"/>
      <w:r w:rsidR="007E01E4">
        <w:rPr>
          <w:rFonts w:ascii="Arial" w:hAnsi="Arial" w:cs="Arial"/>
          <w:sz w:val="24"/>
          <w:szCs w:val="24"/>
          <w:lang w:val="en-GB"/>
        </w:rPr>
        <w:t xml:space="preserve"> </w:t>
      </w:r>
      <w:r w:rsidR="00426323">
        <w:rPr>
          <w:rFonts w:ascii="Arial" w:hAnsi="Arial" w:cs="Arial"/>
          <w:sz w:val="24"/>
          <w:szCs w:val="24"/>
          <w:lang w:val="en-GB"/>
        </w:rPr>
        <w:t>we make, we continue branding SSB and building more trust. But we have made</w:t>
      </w:r>
      <w:r w:rsidR="008046C0">
        <w:rPr>
          <w:rFonts w:ascii="Arial" w:hAnsi="Arial" w:cs="Arial"/>
          <w:sz w:val="24"/>
          <w:szCs w:val="24"/>
          <w:lang w:val="en-GB"/>
        </w:rPr>
        <w:t xml:space="preserve"> a form of logo for </w:t>
      </w:r>
      <w:r w:rsidR="00426323">
        <w:rPr>
          <w:rFonts w:ascii="Arial" w:hAnsi="Arial" w:cs="Arial"/>
          <w:sz w:val="24"/>
          <w:szCs w:val="24"/>
          <w:lang w:val="en-GB"/>
        </w:rPr>
        <w:t xml:space="preserve">SSB School, </w:t>
      </w:r>
      <w:r w:rsidR="00FC799B">
        <w:rPr>
          <w:rFonts w:ascii="Arial" w:hAnsi="Arial" w:cs="Arial"/>
          <w:sz w:val="24"/>
          <w:szCs w:val="24"/>
          <w:lang w:val="en-GB"/>
        </w:rPr>
        <w:t xml:space="preserve">which is </w:t>
      </w:r>
      <w:r w:rsidR="00426323">
        <w:rPr>
          <w:rFonts w:ascii="Arial" w:hAnsi="Arial" w:cs="Arial"/>
          <w:sz w:val="24"/>
          <w:szCs w:val="24"/>
          <w:lang w:val="en-GB"/>
        </w:rPr>
        <w:t xml:space="preserve">a small picture made of icons. We use </w:t>
      </w:r>
      <w:r w:rsidR="007E6F7D">
        <w:rPr>
          <w:rFonts w:ascii="Arial" w:hAnsi="Arial" w:cs="Arial"/>
          <w:sz w:val="24"/>
          <w:szCs w:val="24"/>
          <w:lang w:val="en-GB"/>
        </w:rPr>
        <w:t xml:space="preserve">this element on the website, the newsletter, </w:t>
      </w:r>
      <w:r w:rsidR="00426323">
        <w:rPr>
          <w:rFonts w:ascii="Arial" w:hAnsi="Arial" w:cs="Arial"/>
          <w:sz w:val="24"/>
          <w:szCs w:val="24"/>
          <w:lang w:val="en-GB"/>
        </w:rPr>
        <w:t>in adverts</w:t>
      </w:r>
      <w:r w:rsidR="007E6F7D">
        <w:rPr>
          <w:rFonts w:ascii="Arial" w:hAnsi="Arial" w:cs="Arial"/>
          <w:sz w:val="24"/>
          <w:szCs w:val="24"/>
          <w:lang w:val="en-GB"/>
        </w:rPr>
        <w:t>,</w:t>
      </w:r>
      <w:r w:rsidR="00426323">
        <w:rPr>
          <w:rFonts w:ascii="Arial" w:hAnsi="Arial" w:cs="Arial"/>
          <w:sz w:val="24"/>
          <w:szCs w:val="24"/>
          <w:lang w:val="en-GB"/>
        </w:rPr>
        <w:t xml:space="preserve"> and other communication regarding SSB School. </w:t>
      </w:r>
      <w:r w:rsidRPr="00154C2B">
        <w:rPr>
          <w:rFonts w:ascii="Arial" w:hAnsi="Arial" w:cs="Arial"/>
          <w:sz w:val="24"/>
          <w:szCs w:val="24"/>
          <w:lang w:val="en-GB"/>
        </w:rPr>
        <w:t xml:space="preserve"> </w:t>
      </w:r>
    </w:p>
    <w:p w14:paraId="7C6A674B" w14:textId="77777777" w:rsidR="007E6F7D" w:rsidRPr="007E6F7D" w:rsidRDefault="007E6F7D" w:rsidP="00154C2B">
      <w:pPr>
        <w:spacing w:before="360" w:after="0" w:line="360" w:lineRule="auto"/>
        <w:jc w:val="both"/>
        <w:rPr>
          <w:rFonts w:ascii="Arial" w:hAnsi="Arial" w:cs="Arial"/>
          <w:b/>
          <w:sz w:val="20"/>
          <w:szCs w:val="20"/>
          <w:lang w:val="en-GB"/>
        </w:rPr>
      </w:pPr>
      <w:r w:rsidRPr="007E6F7D">
        <w:rPr>
          <w:rFonts w:ascii="Arial" w:hAnsi="Arial" w:cs="Arial"/>
          <w:b/>
          <w:sz w:val="20"/>
          <w:szCs w:val="20"/>
          <w:lang w:val="en-GB"/>
        </w:rPr>
        <w:t>Figure 4. SSB School logo</w:t>
      </w:r>
    </w:p>
    <w:p w14:paraId="1909B2D4" w14:textId="77777777" w:rsidR="007E6F7D" w:rsidRDefault="007E6F7D" w:rsidP="00120D92">
      <w:pPr>
        <w:spacing w:before="360" w:after="0" w:line="360" w:lineRule="auto"/>
        <w:jc w:val="center"/>
        <w:rPr>
          <w:rFonts w:ascii="Arial" w:hAnsi="Arial" w:cs="Arial"/>
          <w:sz w:val="24"/>
          <w:szCs w:val="24"/>
          <w:lang w:val="en-GB"/>
        </w:rPr>
      </w:pPr>
      <w:r>
        <w:rPr>
          <w:rFonts w:ascii="Arial" w:hAnsi="Arial" w:cs="Arial"/>
          <w:noProof/>
          <w:sz w:val="24"/>
          <w:szCs w:val="24"/>
          <w:lang w:val="en-GB"/>
        </w:rPr>
        <w:lastRenderedPageBreak/>
        <w:drawing>
          <wp:inline distT="0" distB="0" distL="0" distR="0" wp14:anchorId="0D5CFD67" wp14:editId="437222E6">
            <wp:extent cx="4037162" cy="2355011"/>
            <wp:effectExtent l="0" t="0" r="1905" b="762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lingsbilde-skole.png"/>
                    <pic:cNvPicPr/>
                  </pic:nvPicPr>
                  <pic:blipFill>
                    <a:blip r:embed="rId15">
                      <a:extLst>
                        <a:ext uri="{28A0092B-C50C-407E-A947-70E740481C1C}">
                          <a14:useLocalDpi xmlns:a14="http://schemas.microsoft.com/office/drawing/2010/main" val="0"/>
                        </a:ext>
                      </a:extLst>
                    </a:blip>
                    <a:stretch>
                      <a:fillRect/>
                    </a:stretch>
                  </pic:blipFill>
                  <pic:spPr>
                    <a:xfrm>
                      <a:off x="0" y="0"/>
                      <a:ext cx="4082383" cy="2381390"/>
                    </a:xfrm>
                    <a:prstGeom prst="rect">
                      <a:avLst/>
                    </a:prstGeom>
                  </pic:spPr>
                </pic:pic>
              </a:graphicData>
            </a:graphic>
          </wp:inline>
        </w:drawing>
      </w:r>
    </w:p>
    <w:p w14:paraId="241E3394" w14:textId="77777777" w:rsidR="004F2728" w:rsidRDefault="004F2728" w:rsidP="004F2728">
      <w:pPr>
        <w:spacing w:before="360" w:after="0" w:line="360" w:lineRule="auto"/>
        <w:jc w:val="both"/>
        <w:rPr>
          <w:rFonts w:ascii="Arial" w:hAnsi="Arial" w:cs="Arial"/>
          <w:b/>
          <w:sz w:val="24"/>
          <w:szCs w:val="24"/>
          <w:lang w:val="en-GB"/>
        </w:rPr>
      </w:pPr>
      <w:r>
        <w:rPr>
          <w:rFonts w:ascii="Arial" w:hAnsi="Arial" w:cs="Arial"/>
          <w:b/>
          <w:sz w:val="24"/>
          <w:szCs w:val="24"/>
          <w:lang w:val="en-GB"/>
        </w:rPr>
        <w:t>5. Conclusion</w:t>
      </w:r>
    </w:p>
    <w:p w14:paraId="35AD6FF6" w14:textId="77777777" w:rsidR="004F2728" w:rsidRPr="004F2728" w:rsidRDefault="004F2728" w:rsidP="004F2728">
      <w:pPr>
        <w:spacing w:before="360" w:after="0" w:line="360" w:lineRule="auto"/>
        <w:jc w:val="both"/>
        <w:rPr>
          <w:rFonts w:ascii="Arial" w:hAnsi="Arial" w:cs="Arial"/>
          <w:sz w:val="24"/>
          <w:szCs w:val="24"/>
          <w:lang w:val="en-GB"/>
        </w:rPr>
      </w:pPr>
      <w:r w:rsidRPr="004F2728">
        <w:rPr>
          <w:rFonts w:ascii="Arial" w:hAnsi="Arial" w:cs="Arial"/>
          <w:sz w:val="24"/>
          <w:szCs w:val="24"/>
          <w:lang w:val="en-GB"/>
        </w:rPr>
        <w:t xml:space="preserve">We think that we are on the right track reaching the young population through the school. This is the right </w:t>
      </w:r>
      <w:r w:rsidR="000A5246">
        <w:rPr>
          <w:rFonts w:ascii="Arial" w:hAnsi="Arial" w:cs="Arial"/>
          <w:sz w:val="24"/>
          <w:szCs w:val="24"/>
          <w:lang w:val="en-GB"/>
        </w:rPr>
        <w:t>place</w:t>
      </w:r>
      <w:r w:rsidRPr="004F2728">
        <w:rPr>
          <w:rFonts w:ascii="Arial" w:hAnsi="Arial" w:cs="Arial"/>
          <w:sz w:val="24"/>
          <w:szCs w:val="24"/>
          <w:lang w:val="en-GB"/>
        </w:rPr>
        <w:t xml:space="preserve"> for young people to get used to statistics and be aware of different sources. </w:t>
      </w:r>
    </w:p>
    <w:p w14:paraId="59ACF6E0" w14:textId="77777777" w:rsidR="004F2728" w:rsidRPr="004F2728" w:rsidRDefault="004F2728" w:rsidP="004F2728">
      <w:pPr>
        <w:spacing w:before="360" w:after="0" w:line="360" w:lineRule="auto"/>
        <w:jc w:val="both"/>
        <w:rPr>
          <w:rFonts w:ascii="Arial" w:hAnsi="Arial" w:cs="Arial"/>
          <w:sz w:val="24"/>
          <w:szCs w:val="24"/>
          <w:lang w:val="en-GB"/>
        </w:rPr>
      </w:pPr>
      <w:r w:rsidRPr="004F2728">
        <w:rPr>
          <w:rFonts w:ascii="Arial" w:hAnsi="Arial" w:cs="Arial"/>
          <w:sz w:val="24"/>
          <w:szCs w:val="24"/>
          <w:lang w:val="en-GB"/>
        </w:rPr>
        <w:t>We are also pleased with the dialog</w:t>
      </w:r>
      <w:r w:rsidR="007E01E4">
        <w:rPr>
          <w:rFonts w:ascii="Arial" w:hAnsi="Arial" w:cs="Arial"/>
          <w:sz w:val="24"/>
          <w:szCs w:val="24"/>
          <w:lang w:val="en-GB"/>
        </w:rPr>
        <w:t>ue</w:t>
      </w:r>
      <w:r w:rsidRPr="004F2728">
        <w:rPr>
          <w:rFonts w:ascii="Arial" w:hAnsi="Arial" w:cs="Arial"/>
          <w:sz w:val="24"/>
          <w:szCs w:val="24"/>
          <w:lang w:val="en-GB"/>
        </w:rPr>
        <w:t xml:space="preserve"> and the feedback we get f</w:t>
      </w:r>
      <w:r w:rsidR="00FC799B">
        <w:rPr>
          <w:rFonts w:ascii="Arial" w:hAnsi="Arial" w:cs="Arial"/>
          <w:sz w:val="24"/>
          <w:szCs w:val="24"/>
          <w:lang w:val="en-GB"/>
        </w:rPr>
        <w:t>rom teachers, and we think is was a right priority</w:t>
      </w:r>
      <w:r w:rsidRPr="004F2728">
        <w:rPr>
          <w:rFonts w:ascii="Arial" w:hAnsi="Arial" w:cs="Arial"/>
          <w:sz w:val="24"/>
          <w:szCs w:val="24"/>
          <w:lang w:val="en-GB"/>
        </w:rPr>
        <w:t xml:space="preserve"> to focus on the teacher. The teachers are a well of insight and good information about their pupils. </w:t>
      </w:r>
    </w:p>
    <w:p w14:paraId="5B87C64A" w14:textId="77777777" w:rsidR="004F2728" w:rsidRPr="004F2728" w:rsidRDefault="004F2728" w:rsidP="004F2728">
      <w:pPr>
        <w:spacing w:before="360" w:after="0" w:line="360" w:lineRule="auto"/>
        <w:jc w:val="both"/>
        <w:rPr>
          <w:rFonts w:ascii="Arial" w:hAnsi="Arial" w:cs="Arial"/>
          <w:sz w:val="24"/>
          <w:szCs w:val="24"/>
          <w:lang w:val="en-GB"/>
        </w:rPr>
      </w:pPr>
      <w:r w:rsidRPr="004F2728">
        <w:rPr>
          <w:rFonts w:ascii="Arial" w:hAnsi="Arial" w:cs="Arial"/>
          <w:sz w:val="24"/>
          <w:szCs w:val="24"/>
          <w:lang w:val="en-GB"/>
        </w:rPr>
        <w:t xml:space="preserve">We should, and we will, reach for younger pupils. At the teacher exhibitions we talked to teachers at all </w:t>
      </w:r>
      <w:r w:rsidR="00FC799B">
        <w:rPr>
          <w:rFonts w:ascii="Arial" w:hAnsi="Arial" w:cs="Arial"/>
          <w:sz w:val="24"/>
          <w:szCs w:val="24"/>
          <w:lang w:val="en-GB"/>
        </w:rPr>
        <w:t>levels, and there were interest</w:t>
      </w:r>
      <w:r w:rsidRPr="004F2728">
        <w:rPr>
          <w:rFonts w:ascii="Arial" w:hAnsi="Arial" w:cs="Arial"/>
          <w:sz w:val="24"/>
          <w:szCs w:val="24"/>
          <w:lang w:val="en-GB"/>
        </w:rPr>
        <w:t xml:space="preserve"> and need for statistics. But for the first operational year, it was necessary to start up in a small scale. </w:t>
      </w:r>
    </w:p>
    <w:p w14:paraId="02CEF9B3" w14:textId="77777777" w:rsidR="004F2728" w:rsidRPr="004F2728" w:rsidRDefault="004F2728" w:rsidP="004F2728">
      <w:pPr>
        <w:spacing w:before="360" w:after="0" w:line="360" w:lineRule="auto"/>
        <w:jc w:val="both"/>
        <w:rPr>
          <w:rFonts w:ascii="Arial" w:hAnsi="Arial" w:cs="Arial"/>
          <w:sz w:val="24"/>
          <w:szCs w:val="24"/>
          <w:lang w:val="en-GB"/>
        </w:rPr>
      </w:pPr>
      <w:r w:rsidRPr="004F2728">
        <w:rPr>
          <w:rFonts w:ascii="Arial" w:hAnsi="Arial" w:cs="Arial"/>
          <w:sz w:val="24"/>
          <w:szCs w:val="24"/>
          <w:lang w:val="en-GB"/>
        </w:rPr>
        <w:t xml:space="preserve">The next big event for SSB School is the </w:t>
      </w:r>
      <w:r w:rsidR="00A03975" w:rsidRPr="00A03975">
        <w:rPr>
          <w:rFonts w:ascii="Arial" w:hAnsi="Arial" w:cs="Arial"/>
          <w:i/>
          <w:sz w:val="24"/>
          <w:szCs w:val="24"/>
          <w:lang w:val="en-GB"/>
        </w:rPr>
        <w:t>European Statistics Competition</w:t>
      </w:r>
      <w:r w:rsidRPr="004F2728">
        <w:rPr>
          <w:rFonts w:ascii="Arial" w:hAnsi="Arial" w:cs="Arial"/>
          <w:sz w:val="24"/>
          <w:szCs w:val="24"/>
          <w:lang w:val="en-GB"/>
        </w:rPr>
        <w:t>. This will give us furt</w:t>
      </w:r>
      <w:r w:rsidR="00FC799B">
        <w:rPr>
          <w:rFonts w:ascii="Arial" w:hAnsi="Arial" w:cs="Arial"/>
          <w:sz w:val="24"/>
          <w:szCs w:val="24"/>
          <w:lang w:val="en-GB"/>
        </w:rPr>
        <w:t>her experience and insight. The a</w:t>
      </w:r>
      <w:r w:rsidR="00426323" w:rsidRPr="004F2728">
        <w:rPr>
          <w:rFonts w:ascii="Arial" w:hAnsi="Arial" w:cs="Arial"/>
          <w:sz w:val="24"/>
          <w:szCs w:val="24"/>
          <w:lang w:val="en-GB"/>
        </w:rPr>
        <w:t>utumn</w:t>
      </w:r>
      <w:r w:rsidRPr="004F2728">
        <w:rPr>
          <w:rFonts w:ascii="Arial" w:hAnsi="Arial" w:cs="Arial"/>
          <w:sz w:val="24"/>
          <w:szCs w:val="24"/>
          <w:lang w:val="en-GB"/>
        </w:rPr>
        <w:t xml:space="preserve"> 2019 will be important for the planning of 2020 and how to take SSB School to the next level. </w:t>
      </w:r>
    </w:p>
    <w:p w14:paraId="594E0252" w14:textId="77777777" w:rsidR="004F2728" w:rsidRDefault="004F2728" w:rsidP="004F2728">
      <w:pPr>
        <w:spacing w:before="360" w:after="0" w:line="360" w:lineRule="auto"/>
        <w:jc w:val="both"/>
        <w:rPr>
          <w:rFonts w:ascii="Arial" w:hAnsi="Arial" w:cs="Arial"/>
          <w:sz w:val="24"/>
          <w:szCs w:val="24"/>
          <w:lang w:val="en-GB"/>
        </w:rPr>
      </w:pPr>
      <w:r w:rsidRPr="004F2728">
        <w:rPr>
          <w:rFonts w:ascii="Arial" w:hAnsi="Arial" w:cs="Arial"/>
          <w:sz w:val="24"/>
          <w:szCs w:val="24"/>
          <w:lang w:val="en-GB"/>
        </w:rPr>
        <w:t>Still, with limited resources, we need to think smart on how to reach as many as possible</w:t>
      </w:r>
      <w:r w:rsidR="00FC799B">
        <w:rPr>
          <w:rFonts w:ascii="Arial" w:hAnsi="Arial" w:cs="Arial"/>
          <w:sz w:val="24"/>
          <w:szCs w:val="24"/>
          <w:lang w:val="en-GB"/>
        </w:rPr>
        <w:t>,</w:t>
      </w:r>
      <w:r w:rsidRPr="004F2728">
        <w:rPr>
          <w:rFonts w:ascii="Arial" w:hAnsi="Arial" w:cs="Arial"/>
          <w:sz w:val="24"/>
          <w:szCs w:val="24"/>
          <w:lang w:val="en-GB"/>
        </w:rPr>
        <w:t xml:space="preserve"> at the same time. E-learning and video will be explored. </w:t>
      </w:r>
      <w:r w:rsidR="008B0B02">
        <w:rPr>
          <w:rFonts w:ascii="Arial" w:hAnsi="Arial" w:cs="Arial"/>
          <w:sz w:val="24"/>
          <w:szCs w:val="24"/>
          <w:lang w:val="en-GB"/>
        </w:rPr>
        <w:t>T</w:t>
      </w:r>
      <w:r w:rsidRPr="004F2728">
        <w:rPr>
          <w:rFonts w:ascii="Arial" w:hAnsi="Arial" w:cs="Arial"/>
          <w:sz w:val="24"/>
          <w:szCs w:val="24"/>
          <w:lang w:val="en-GB"/>
        </w:rPr>
        <w:t xml:space="preserve">here are </w:t>
      </w:r>
      <w:r w:rsidR="00426323" w:rsidRPr="004F2728">
        <w:rPr>
          <w:rFonts w:ascii="Arial" w:hAnsi="Arial" w:cs="Arial"/>
          <w:sz w:val="24"/>
          <w:szCs w:val="24"/>
          <w:lang w:val="en-GB"/>
        </w:rPr>
        <w:t>several</w:t>
      </w:r>
      <w:r w:rsidRPr="004F2728">
        <w:rPr>
          <w:rFonts w:ascii="Arial" w:hAnsi="Arial" w:cs="Arial"/>
          <w:sz w:val="24"/>
          <w:szCs w:val="24"/>
          <w:lang w:val="en-GB"/>
        </w:rPr>
        <w:t xml:space="preserve"> </w:t>
      </w:r>
      <w:r w:rsidR="008B0B02">
        <w:rPr>
          <w:rFonts w:ascii="Arial" w:hAnsi="Arial" w:cs="Arial"/>
          <w:sz w:val="24"/>
          <w:szCs w:val="24"/>
          <w:lang w:val="en-GB"/>
        </w:rPr>
        <w:t xml:space="preserve">ongoing </w:t>
      </w:r>
      <w:r w:rsidRPr="004F2728">
        <w:rPr>
          <w:rFonts w:ascii="Arial" w:hAnsi="Arial" w:cs="Arial"/>
          <w:sz w:val="24"/>
          <w:szCs w:val="24"/>
          <w:lang w:val="en-GB"/>
        </w:rPr>
        <w:t xml:space="preserve">e-learning projects in SSB, and SSB School will use this experience to see if we can develop a useful e-learning course, either for the pupils, or for the teachers. </w:t>
      </w:r>
    </w:p>
    <w:p w14:paraId="20BBE9C5" w14:textId="77777777" w:rsidR="00D71D91" w:rsidRDefault="008B0B02" w:rsidP="004F2728">
      <w:pPr>
        <w:spacing w:before="360" w:after="0" w:line="360" w:lineRule="auto"/>
        <w:jc w:val="both"/>
        <w:rPr>
          <w:rFonts w:ascii="Arial" w:hAnsi="Arial" w:cs="Arial"/>
          <w:sz w:val="24"/>
          <w:szCs w:val="24"/>
          <w:lang w:val="en-GB"/>
        </w:rPr>
      </w:pPr>
      <w:r>
        <w:rPr>
          <w:rFonts w:ascii="Arial" w:hAnsi="Arial" w:cs="Arial"/>
          <w:sz w:val="24"/>
          <w:szCs w:val="24"/>
          <w:lang w:val="en-GB"/>
        </w:rPr>
        <w:lastRenderedPageBreak/>
        <w:t xml:space="preserve">SSB School </w:t>
      </w:r>
      <w:r w:rsidR="00FC799B">
        <w:rPr>
          <w:rFonts w:ascii="Arial" w:hAnsi="Arial" w:cs="Arial"/>
          <w:sz w:val="24"/>
          <w:szCs w:val="24"/>
          <w:lang w:val="en-GB"/>
        </w:rPr>
        <w:t xml:space="preserve">is not just a limited project, but </w:t>
      </w:r>
      <w:r>
        <w:rPr>
          <w:rFonts w:ascii="Arial" w:hAnsi="Arial" w:cs="Arial"/>
          <w:sz w:val="24"/>
          <w:szCs w:val="24"/>
          <w:lang w:val="en-GB"/>
        </w:rPr>
        <w:t xml:space="preserve">a strategical choice </w:t>
      </w:r>
      <w:r w:rsidR="00FC799B">
        <w:rPr>
          <w:rFonts w:ascii="Arial" w:hAnsi="Arial" w:cs="Arial"/>
          <w:sz w:val="24"/>
          <w:szCs w:val="24"/>
          <w:lang w:val="en-GB"/>
        </w:rPr>
        <w:t xml:space="preserve">for SSB. It is </w:t>
      </w:r>
      <w:r>
        <w:rPr>
          <w:rFonts w:ascii="Arial" w:hAnsi="Arial" w:cs="Arial"/>
          <w:sz w:val="24"/>
          <w:szCs w:val="24"/>
          <w:lang w:val="en-GB"/>
        </w:rPr>
        <w:t xml:space="preserve">described in both SSB’s main strategy and the communication strategy. This is important for the stability and </w:t>
      </w:r>
      <w:r w:rsidR="00465899">
        <w:rPr>
          <w:rFonts w:ascii="Arial" w:hAnsi="Arial" w:cs="Arial"/>
          <w:sz w:val="24"/>
          <w:szCs w:val="24"/>
          <w:lang w:val="en-GB"/>
        </w:rPr>
        <w:t xml:space="preserve">the </w:t>
      </w:r>
      <w:r>
        <w:rPr>
          <w:rFonts w:ascii="Arial" w:hAnsi="Arial" w:cs="Arial"/>
          <w:sz w:val="24"/>
          <w:szCs w:val="24"/>
          <w:lang w:val="en-GB"/>
        </w:rPr>
        <w:t>future development</w:t>
      </w:r>
      <w:r w:rsidR="00465899">
        <w:rPr>
          <w:rFonts w:ascii="Arial" w:hAnsi="Arial" w:cs="Arial"/>
          <w:sz w:val="24"/>
          <w:szCs w:val="24"/>
          <w:lang w:val="en-GB"/>
        </w:rPr>
        <w:t xml:space="preserve"> for SSB School</w:t>
      </w:r>
      <w:r>
        <w:rPr>
          <w:rFonts w:ascii="Arial" w:hAnsi="Arial" w:cs="Arial"/>
          <w:sz w:val="24"/>
          <w:szCs w:val="24"/>
          <w:lang w:val="en-GB"/>
        </w:rPr>
        <w:t xml:space="preserve">. The </w:t>
      </w:r>
      <w:r w:rsidR="00D71D91">
        <w:rPr>
          <w:rFonts w:ascii="Arial" w:hAnsi="Arial" w:cs="Arial"/>
          <w:sz w:val="24"/>
          <w:szCs w:val="24"/>
          <w:lang w:val="en-GB"/>
        </w:rPr>
        <w:t xml:space="preserve">object in the </w:t>
      </w:r>
      <w:r w:rsidRPr="00154C2B">
        <w:rPr>
          <w:rFonts w:ascii="Arial" w:hAnsi="Arial" w:cs="Arial"/>
          <w:sz w:val="24"/>
          <w:szCs w:val="24"/>
          <w:lang w:val="en-GB"/>
        </w:rPr>
        <w:t xml:space="preserve">new law on official statistics </w:t>
      </w:r>
      <w:r w:rsidR="00D71D91">
        <w:rPr>
          <w:rFonts w:ascii="Arial" w:hAnsi="Arial" w:cs="Arial"/>
          <w:sz w:val="24"/>
          <w:szCs w:val="24"/>
          <w:lang w:val="en-GB"/>
        </w:rPr>
        <w:t xml:space="preserve">in Norway that emphasise </w:t>
      </w:r>
      <w:proofErr w:type="gramStart"/>
      <w:r w:rsidR="00D71D91">
        <w:rPr>
          <w:rFonts w:ascii="Arial" w:hAnsi="Arial" w:cs="Arial"/>
          <w:sz w:val="24"/>
          <w:szCs w:val="24"/>
          <w:lang w:val="en-GB"/>
        </w:rPr>
        <w:t>general public</w:t>
      </w:r>
      <w:proofErr w:type="gramEnd"/>
      <w:r w:rsidR="00D71D91">
        <w:rPr>
          <w:rFonts w:ascii="Arial" w:hAnsi="Arial" w:cs="Arial"/>
          <w:sz w:val="24"/>
          <w:szCs w:val="24"/>
          <w:lang w:val="en-GB"/>
        </w:rPr>
        <w:t xml:space="preserve"> education</w:t>
      </w:r>
      <w:r w:rsidR="00465899">
        <w:rPr>
          <w:rFonts w:ascii="Arial" w:hAnsi="Arial" w:cs="Arial"/>
          <w:sz w:val="24"/>
          <w:szCs w:val="24"/>
          <w:lang w:val="en-GB"/>
        </w:rPr>
        <w:t>,</w:t>
      </w:r>
      <w:r w:rsidR="00D71D91">
        <w:rPr>
          <w:rFonts w:ascii="Arial" w:hAnsi="Arial" w:cs="Arial"/>
          <w:sz w:val="24"/>
          <w:szCs w:val="24"/>
          <w:lang w:val="en-GB"/>
        </w:rPr>
        <w:t xml:space="preserve"> is also of </w:t>
      </w:r>
      <w:r w:rsidR="00465899">
        <w:rPr>
          <w:rFonts w:ascii="Arial" w:hAnsi="Arial" w:cs="Arial"/>
          <w:sz w:val="24"/>
          <w:szCs w:val="24"/>
          <w:lang w:val="en-GB"/>
        </w:rPr>
        <w:t xml:space="preserve">great importance. It clarifies the dissemination responsibilities SSB have. To target the young generation, is an important part of public education. </w:t>
      </w:r>
    </w:p>
    <w:p w14:paraId="0815E7DF" w14:textId="77777777" w:rsidR="006B1F86" w:rsidRDefault="004F2728" w:rsidP="00154C2B">
      <w:pPr>
        <w:spacing w:before="360" w:after="0" w:line="360" w:lineRule="auto"/>
        <w:jc w:val="both"/>
        <w:rPr>
          <w:rFonts w:ascii="Arial" w:hAnsi="Arial" w:cs="Arial"/>
          <w:b/>
          <w:sz w:val="24"/>
          <w:szCs w:val="24"/>
          <w:lang w:val="en-GB"/>
        </w:rPr>
      </w:pPr>
      <w:r>
        <w:rPr>
          <w:rFonts w:ascii="Arial" w:hAnsi="Arial" w:cs="Arial"/>
          <w:b/>
          <w:sz w:val="24"/>
          <w:szCs w:val="24"/>
          <w:lang w:val="en-GB"/>
        </w:rPr>
        <w:t>6</w:t>
      </w:r>
      <w:r w:rsidR="006B1F86">
        <w:rPr>
          <w:rFonts w:ascii="Arial" w:hAnsi="Arial" w:cs="Arial"/>
          <w:b/>
          <w:sz w:val="24"/>
          <w:szCs w:val="24"/>
          <w:lang w:val="en-GB"/>
        </w:rPr>
        <w:t>. References</w:t>
      </w:r>
    </w:p>
    <w:p w14:paraId="4B6D1507" w14:textId="77777777" w:rsidR="007D5CFE" w:rsidRPr="007D5CFE" w:rsidRDefault="00F334D0" w:rsidP="00062D0B">
      <w:pPr>
        <w:pStyle w:val="Fotnotetekst"/>
        <w:spacing w:line="276" w:lineRule="auto"/>
        <w:rPr>
          <w:rFonts w:ascii="Arial" w:hAnsi="Arial" w:cs="Arial"/>
          <w:sz w:val="24"/>
          <w:szCs w:val="24"/>
          <w:lang w:val="en-GB"/>
        </w:rPr>
      </w:pPr>
      <w:r w:rsidRPr="007D5CFE">
        <w:rPr>
          <w:rFonts w:ascii="Arial" w:hAnsi="Arial" w:cs="Arial"/>
          <w:sz w:val="24"/>
          <w:szCs w:val="24"/>
          <w:lang w:val="en-GB"/>
        </w:rPr>
        <w:t>The Norwegian Directorate for Education and Training,</w:t>
      </w:r>
      <w:r w:rsidR="007D5CFE" w:rsidRPr="007D5CFE">
        <w:rPr>
          <w:rFonts w:ascii="Arial" w:hAnsi="Arial" w:cs="Arial"/>
          <w:sz w:val="24"/>
          <w:szCs w:val="24"/>
          <w:lang w:val="en-GB"/>
        </w:rPr>
        <w:t xml:space="preserve"> the national curriculum, complete (in Norwegian): </w:t>
      </w:r>
      <w:hyperlink r:id="rId16" w:history="1">
        <w:r w:rsidR="007D5CFE" w:rsidRPr="007D5CFE">
          <w:rPr>
            <w:rStyle w:val="Hyperkobling"/>
            <w:rFonts w:ascii="Arial" w:hAnsi="Arial" w:cs="Arial"/>
            <w:sz w:val="24"/>
            <w:szCs w:val="24"/>
          </w:rPr>
          <w:t>https://www.udir.no/laring-og-trivsel/lareplanverket/</w:t>
        </w:r>
      </w:hyperlink>
      <w:r w:rsidR="007D5CFE" w:rsidRPr="007D5CFE">
        <w:rPr>
          <w:rFonts w:ascii="Arial" w:hAnsi="Arial" w:cs="Arial"/>
          <w:sz w:val="24"/>
          <w:szCs w:val="24"/>
          <w:lang w:val="en-GB"/>
        </w:rPr>
        <w:t xml:space="preserve">  and English summary </w:t>
      </w:r>
      <w:hyperlink r:id="rId17" w:history="1">
        <w:r w:rsidR="007D5CFE" w:rsidRPr="007D5CFE">
          <w:rPr>
            <w:rStyle w:val="Hyperkobling"/>
            <w:rFonts w:ascii="Arial" w:hAnsi="Arial" w:cs="Arial"/>
            <w:sz w:val="24"/>
            <w:szCs w:val="24"/>
          </w:rPr>
          <w:t>https://www.udir.no/in-english/</w:t>
        </w:r>
      </w:hyperlink>
    </w:p>
    <w:p w14:paraId="32CC7E2B" w14:textId="77777777" w:rsidR="007D5CFE" w:rsidRDefault="00F334D0" w:rsidP="00062D0B">
      <w:pPr>
        <w:pStyle w:val="Fotnotetekst"/>
        <w:spacing w:line="276" w:lineRule="auto"/>
        <w:rPr>
          <w:rFonts w:ascii="Arial" w:hAnsi="Arial" w:cs="Arial"/>
          <w:sz w:val="24"/>
          <w:szCs w:val="24"/>
          <w:lang w:val="en-GB"/>
        </w:rPr>
      </w:pPr>
      <w:r>
        <w:rPr>
          <w:rFonts w:ascii="Arial" w:hAnsi="Arial" w:cs="Arial"/>
          <w:sz w:val="24"/>
          <w:szCs w:val="24"/>
          <w:lang w:val="en-GB"/>
        </w:rPr>
        <w:t xml:space="preserve"> </w:t>
      </w:r>
    </w:p>
    <w:p w14:paraId="6A10FC2E" w14:textId="77777777" w:rsidR="00F334D0" w:rsidRPr="007D5CFE" w:rsidRDefault="00F334D0" w:rsidP="00062D0B">
      <w:pPr>
        <w:pStyle w:val="Fotnotetekst"/>
        <w:spacing w:line="276" w:lineRule="auto"/>
        <w:rPr>
          <w:rFonts w:ascii="Arial" w:hAnsi="Arial" w:cs="Arial"/>
          <w:sz w:val="24"/>
          <w:szCs w:val="24"/>
        </w:rPr>
      </w:pPr>
      <w:r w:rsidRPr="007D5CFE">
        <w:rPr>
          <w:rFonts w:ascii="Arial" w:hAnsi="Arial" w:cs="Arial"/>
          <w:sz w:val="24"/>
          <w:szCs w:val="24"/>
          <w:lang w:val="en-US"/>
        </w:rPr>
        <w:t>Statistics Norway’s strategy for 2017-2020</w:t>
      </w:r>
      <w:r w:rsidR="00062D0B">
        <w:rPr>
          <w:rFonts w:ascii="Arial" w:hAnsi="Arial" w:cs="Arial"/>
          <w:sz w:val="24"/>
          <w:szCs w:val="24"/>
          <w:lang w:val="en-US"/>
        </w:rPr>
        <w:t>:</w:t>
      </w:r>
      <w:r w:rsidR="007D5CFE" w:rsidRPr="007D5CFE">
        <w:rPr>
          <w:rFonts w:ascii="Arial" w:hAnsi="Arial" w:cs="Arial"/>
          <w:sz w:val="24"/>
          <w:szCs w:val="24"/>
          <w:lang w:val="en-US"/>
        </w:rPr>
        <w:t xml:space="preserve"> </w:t>
      </w:r>
      <w:hyperlink r:id="rId18" w:history="1">
        <w:r w:rsidR="007D5CFE" w:rsidRPr="007D5CFE">
          <w:rPr>
            <w:rStyle w:val="Hyperkobling"/>
            <w:rFonts w:ascii="Arial" w:hAnsi="Arial" w:cs="Arial"/>
            <w:sz w:val="24"/>
            <w:szCs w:val="24"/>
          </w:rPr>
          <w:t>https://www.udir.no/laring-og-trivsel/lareplanverket/</w:t>
        </w:r>
      </w:hyperlink>
    </w:p>
    <w:p w14:paraId="28A75245" w14:textId="77777777" w:rsidR="007D5CFE" w:rsidRPr="007D5CFE" w:rsidRDefault="007D5CFE" w:rsidP="00062D0B">
      <w:pPr>
        <w:pStyle w:val="Fotnotetekst"/>
        <w:spacing w:line="276" w:lineRule="auto"/>
        <w:rPr>
          <w:rFonts w:ascii="Arial" w:hAnsi="Arial" w:cs="Arial"/>
          <w:sz w:val="24"/>
          <w:szCs w:val="24"/>
        </w:rPr>
      </w:pPr>
    </w:p>
    <w:p w14:paraId="360BE793" w14:textId="77777777" w:rsidR="00F334D0" w:rsidRPr="00062D0B" w:rsidRDefault="00062D0B" w:rsidP="00062D0B">
      <w:pPr>
        <w:pStyle w:val="Fotnotetekst"/>
        <w:spacing w:line="276" w:lineRule="auto"/>
        <w:rPr>
          <w:rFonts w:ascii="Arial" w:hAnsi="Arial" w:cs="Arial"/>
          <w:sz w:val="24"/>
          <w:szCs w:val="24"/>
        </w:rPr>
      </w:pPr>
      <w:r w:rsidRPr="00062D0B">
        <w:rPr>
          <w:rFonts w:ascii="Arial" w:hAnsi="Arial" w:cs="Arial"/>
          <w:sz w:val="24"/>
          <w:szCs w:val="24"/>
        </w:rPr>
        <w:t xml:space="preserve">Statistics Norway’s </w:t>
      </w:r>
      <w:r w:rsidR="00F334D0" w:rsidRPr="00062D0B">
        <w:rPr>
          <w:rFonts w:ascii="Arial" w:hAnsi="Arial" w:cs="Arial"/>
          <w:sz w:val="24"/>
          <w:szCs w:val="24"/>
        </w:rPr>
        <w:t>Communication strateg</w:t>
      </w:r>
      <w:r>
        <w:rPr>
          <w:rFonts w:ascii="Arial" w:hAnsi="Arial" w:cs="Arial"/>
          <w:sz w:val="24"/>
          <w:szCs w:val="24"/>
        </w:rPr>
        <w:t>y for</w:t>
      </w:r>
      <w:r w:rsidR="00F334D0" w:rsidRPr="00062D0B">
        <w:rPr>
          <w:rFonts w:ascii="Arial" w:hAnsi="Arial" w:cs="Arial"/>
          <w:sz w:val="24"/>
          <w:szCs w:val="24"/>
        </w:rPr>
        <w:t xml:space="preserve"> 2017-2020</w:t>
      </w:r>
      <w:r>
        <w:rPr>
          <w:rFonts w:ascii="Arial" w:hAnsi="Arial" w:cs="Arial"/>
          <w:sz w:val="24"/>
          <w:szCs w:val="24"/>
        </w:rPr>
        <w:t xml:space="preserve">: </w:t>
      </w:r>
      <w:hyperlink r:id="rId19" w:history="1">
        <w:r w:rsidR="007D5CFE" w:rsidRPr="007D5CFE">
          <w:rPr>
            <w:rStyle w:val="Hyperkobling"/>
            <w:rFonts w:ascii="Arial" w:hAnsi="Arial" w:cs="Arial"/>
            <w:sz w:val="24"/>
            <w:szCs w:val="24"/>
          </w:rPr>
          <w:t>https://www.ssb.no/en/omssb/om-oss/vaar-virksomhet/planer-og-meldinger/kommunikasjonsstrategi-for-statistisk-sentralbyra-2017-2020%281%29</w:t>
        </w:r>
      </w:hyperlink>
    </w:p>
    <w:p w14:paraId="01BFC953" w14:textId="77777777" w:rsidR="007D5CFE" w:rsidRPr="007D5CFE" w:rsidRDefault="007D5CFE" w:rsidP="00062D0B">
      <w:pPr>
        <w:pStyle w:val="Fotnotetekst"/>
        <w:spacing w:line="276" w:lineRule="auto"/>
        <w:rPr>
          <w:rFonts w:ascii="Arial" w:hAnsi="Arial" w:cs="Arial"/>
          <w:sz w:val="24"/>
          <w:szCs w:val="24"/>
        </w:rPr>
      </w:pPr>
    </w:p>
    <w:p w14:paraId="359B1D3D" w14:textId="77777777" w:rsidR="00F334D0" w:rsidRPr="007D5CFE" w:rsidRDefault="00F334D0" w:rsidP="00062D0B">
      <w:pPr>
        <w:pStyle w:val="Fotnotetekst"/>
        <w:spacing w:line="276" w:lineRule="auto"/>
        <w:rPr>
          <w:rFonts w:ascii="Arial" w:hAnsi="Arial" w:cs="Arial"/>
          <w:sz w:val="24"/>
          <w:szCs w:val="24"/>
          <w:lang w:val="en-US"/>
        </w:rPr>
      </w:pPr>
      <w:r w:rsidRPr="007D5CFE">
        <w:rPr>
          <w:rFonts w:ascii="Arial" w:hAnsi="Arial" w:cs="Arial"/>
          <w:sz w:val="24"/>
          <w:szCs w:val="24"/>
          <w:lang w:val="en-US"/>
        </w:rPr>
        <w:t>Proposal for a new Law on Statistics and Statistics Norway, 5</w:t>
      </w:r>
      <w:r w:rsidRPr="007D5CFE">
        <w:rPr>
          <w:rFonts w:ascii="Arial" w:hAnsi="Arial" w:cs="Arial"/>
          <w:sz w:val="24"/>
          <w:szCs w:val="24"/>
          <w:vertAlign w:val="superscript"/>
          <w:lang w:val="en-US"/>
        </w:rPr>
        <w:t>th</w:t>
      </w:r>
      <w:r w:rsidRPr="007D5CFE">
        <w:rPr>
          <w:rFonts w:ascii="Arial" w:hAnsi="Arial" w:cs="Arial"/>
          <w:sz w:val="24"/>
          <w:szCs w:val="24"/>
          <w:lang w:val="en-US"/>
        </w:rPr>
        <w:t xml:space="preserve"> April 2019</w:t>
      </w:r>
      <w:r w:rsidR="00062D0B">
        <w:rPr>
          <w:rFonts w:ascii="Arial" w:hAnsi="Arial" w:cs="Arial"/>
          <w:sz w:val="24"/>
          <w:szCs w:val="24"/>
          <w:lang w:val="en-US"/>
        </w:rPr>
        <w:t xml:space="preserve">: </w:t>
      </w:r>
      <w:hyperlink r:id="rId20" w:history="1">
        <w:r w:rsidR="007D5CFE" w:rsidRPr="007D5CFE">
          <w:rPr>
            <w:rStyle w:val="Hyperkobling"/>
            <w:rFonts w:ascii="Arial" w:hAnsi="Arial" w:cs="Arial"/>
            <w:sz w:val="24"/>
            <w:szCs w:val="24"/>
          </w:rPr>
          <w:t>https://www.regjeringen.no/en/aktuelt/a-new-law-on-statistics-to-meet-current-needs/id2640436/</w:t>
        </w:r>
      </w:hyperlink>
    </w:p>
    <w:p w14:paraId="1ABD8DD3" w14:textId="77777777" w:rsidR="00F334D0" w:rsidRPr="00F334D0" w:rsidRDefault="00F334D0" w:rsidP="00062D0B">
      <w:pPr>
        <w:spacing w:before="120" w:after="0" w:line="276" w:lineRule="auto"/>
        <w:rPr>
          <w:rFonts w:ascii="Arial" w:hAnsi="Arial" w:cs="Arial"/>
          <w:sz w:val="24"/>
          <w:szCs w:val="24"/>
          <w:lang w:val="en-GB"/>
        </w:rPr>
      </w:pPr>
      <w:proofErr w:type="spellStart"/>
      <w:r w:rsidRPr="00F334D0">
        <w:rPr>
          <w:rFonts w:ascii="Arial" w:hAnsi="Arial" w:cs="Arial"/>
          <w:sz w:val="24"/>
          <w:szCs w:val="24"/>
          <w:lang w:val="en-GB" w:eastAsia="nb-NO"/>
        </w:rPr>
        <w:t>Mathé</w:t>
      </w:r>
      <w:proofErr w:type="spellEnd"/>
      <w:r w:rsidRPr="00F334D0">
        <w:rPr>
          <w:rFonts w:ascii="Arial" w:hAnsi="Arial" w:cs="Arial"/>
          <w:sz w:val="24"/>
          <w:szCs w:val="24"/>
          <w:lang w:val="en-GB" w:eastAsia="nb-NO"/>
        </w:rPr>
        <w:t>, N. E. H. (2017). Engagement, Passivity and Detachment: 16-year-old Students’ Conceptions of Politics and the Relationship between People and Politics. British Educational Research Journal.</w:t>
      </w:r>
      <w:r w:rsidRPr="00F334D0">
        <w:rPr>
          <w:rFonts w:ascii="Arial" w:hAnsi="Arial" w:cs="Arial"/>
          <w:sz w:val="24"/>
          <w:szCs w:val="24"/>
          <w:lang w:val="en-GB"/>
        </w:rPr>
        <w:t xml:space="preserve"> </w:t>
      </w:r>
      <w:hyperlink r:id="rId21" w:history="1">
        <w:r w:rsidRPr="00F334D0">
          <w:rPr>
            <w:rStyle w:val="Hyperkobling"/>
            <w:rFonts w:ascii="Arial" w:hAnsi="Arial" w:cs="Arial"/>
            <w:sz w:val="24"/>
            <w:szCs w:val="24"/>
          </w:rPr>
          <w:t>https://www.uv.uio.no/ils/forskning/aktuelt/aktuelle-saker/2017/gi-ungdom-trening-forsta-politisk-kommunikasjon.html</w:t>
        </w:r>
      </w:hyperlink>
    </w:p>
    <w:p w14:paraId="74F687E7" w14:textId="77777777" w:rsidR="006B1F86" w:rsidRPr="00DB4182" w:rsidRDefault="006B1F86" w:rsidP="00DB4182">
      <w:pPr>
        <w:spacing w:before="240" w:after="0" w:line="360" w:lineRule="auto"/>
        <w:jc w:val="both"/>
        <w:rPr>
          <w:rFonts w:ascii="Arial" w:hAnsi="Arial" w:cs="Arial"/>
          <w:sz w:val="20"/>
          <w:szCs w:val="20"/>
          <w:lang w:val="en-GB"/>
        </w:rPr>
      </w:pPr>
    </w:p>
    <w:sectPr w:rsidR="006B1F86" w:rsidRPr="00DB4182" w:rsidSect="0023623C">
      <w:headerReference w:type="even" r:id="rId22"/>
      <w:headerReference w:type="default" r:id="rId23"/>
      <w:footerReference w:type="default" r:id="rId24"/>
      <w:headerReference w:type="first" r:id="rId25"/>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87545" w14:textId="77777777" w:rsidR="00B032D1" w:rsidRDefault="00B032D1" w:rsidP="00E82B25">
      <w:pPr>
        <w:spacing w:after="0" w:line="240" w:lineRule="auto"/>
      </w:pPr>
      <w:r>
        <w:separator/>
      </w:r>
    </w:p>
  </w:endnote>
  <w:endnote w:type="continuationSeparator" w:id="0">
    <w:p w14:paraId="13E11F05" w14:textId="77777777" w:rsidR="00B032D1" w:rsidRDefault="00B032D1"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14:paraId="6BBEC91F" w14:textId="77777777" w:rsidR="00DB4182" w:rsidRPr="009378F5" w:rsidRDefault="00DB4182" w:rsidP="0035694D">
        <w:pPr>
          <w:pStyle w:val="Bunnteks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B6DEF" w14:textId="77777777" w:rsidR="00B032D1" w:rsidRDefault="00B032D1" w:rsidP="00E82B25">
      <w:pPr>
        <w:spacing w:after="0" w:line="240" w:lineRule="auto"/>
      </w:pPr>
      <w:r>
        <w:separator/>
      </w:r>
    </w:p>
  </w:footnote>
  <w:footnote w:type="continuationSeparator" w:id="0">
    <w:p w14:paraId="2F7BB11A" w14:textId="77777777" w:rsidR="00B032D1" w:rsidRDefault="00B032D1" w:rsidP="00E8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F921" w14:textId="77777777" w:rsidR="00DB4182" w:rsidRDefault="00B43703">
    <w:pPr>
      <w:pStyle w:val="Topptekst"/>
    </w:pPr>
    <w:r>
      <w:rPr>
        <w:noProof/>
        <w:lang w:eastAsia="pl-PL"/>
      </w:rPr>
      <w:pict w14:anchorId="53A95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35217" w14:textId="77777777" w:rsidR="00DB4182" w:rsidRPr="000B0921" w:rsidRDefault="00DB4182" w:rsidP="000B0921">
    <w:pPr>
      <w:pStyle w:val="Topptekst"/>
      <w:tabs>
        <w:tab w:val="clear" w:pos="4536"/>
        <w:tab w:val="clear" w:pos="9072"/>
        <w:tab w:val="left" w:pos="3344"/>
      </w:tabs>
    </w:pPr>
    <w:r>
      <w:rPr>
        <w:noProof/>
        <w:lang w:val="fi-FI" w:eastAsia="fi-FI"/>
      </w:rPr>
      <w:drawing>
        <wp:inline distT="0" distB="0" distL="0" distR="0" wp14:anchorId="22E8D4CB" wp14:editId="593825FE">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C7FBC" w14:textId="77777777" w:rsidR="00DB4182" w:rsidRDefault="00B43703">
    <w:pPr>
      <w:pStyle w:val="Topptekst"/>
    </w:pPr>
    <w:r>
      <w:rPr>
        <w:noProof/>
        <w:lang w:eastAsia="pl-PL"/>
      </w:rPr>
      <w:pict w14:anchorId="5A166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24714"/>
    <w:multiLevelType w:val="hybridMultilevel"/>
    <w:tmpl w:val="1DE2EB8E"/>
    <w:lvl w:ilvl="0" w:tplc="7F4E6EB8">
      <w:start w:val="3"/>
      <w:numFmt w:val="bullet"/>
      <w:lvlText w:val="•"/>
      <w:lvlJc w:val="left"/>
      <w:pPr>
        <w:ind w:left="1068" w:hanging="708"/>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1869A5"/>
    <w:multiLevelType w:val="hybridMultilevel"/>
    <w:tmpl w:val="37E006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5815551"/>
    <w:multiLevelType w:val="hybridMultilevel"/>
    <w:tmpl w:val="B162A4E0"/>
    <w:lvl w:ilvl="0" w:tplc="7F4E6EB8">
      <w:start w:val="3"/>
      <w:numFmt w:val="bullet"/>
      <w:lvlText w:val="•"/>
      <w:lvlJc w:val="left"/>
      <w:pPr>
        <w:ind w:left="1068" w:hanging="708"/>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5D7A03"/>
    <w:multiLevelType w:val="hybridMultilevel"/>
    <w:tmpl w:val="43B036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C444AF4"/>
    <w:multiLevelType w:val="hybridMultilevel"/>
    <w:tmpl w:val="D60C47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E926F25"/>
    <w:multiLevelType w:val="hybridMultilevel"/>
    <w:tmpl w:val="5810D7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C0F276E"/>
    <w:multiLevelType w:val="hybridMultilevel"/>
    <w:tmpl w:val="0AC6AFA6"/>
    <w:lvl w:ilvl="0" w:tplc="7F4E6EB8">
      <w:start w:val="3"/>
      <w:numFmt w:val="bullet"/>
      <w:lvlText w:val="•"/>
      <w:lvlJc w:val="left"/>
      <w:pPr>
        <w:ind w:left="1068" w:hanging="708"/>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5"/>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22AD8"/>
    <w:rsid w:val="00026CD3"/>
    <w:rsid w:val="0003167C"/>
    <w:rsid w:val="00047C24"/>
    <w:rsid w:val="00062D0B"/>
    <w:rsid w:val="00070925"/>
    <w:rsid w:val="00071CD1"/>
    <w:rsid w:val="0007704A"/>
    <w:rsid w:val="00090401"/>
    <w:rsid w:val="000957CC"/>
    <w:rsid w:val="000A5246"/>
    <w:rsid w:val="000B0921"/>
    <w:rsid w:val="000C61FC"/>
    <w:rsid w:val="000C6472"/>
    <w:rsid w:val="000D705A"/>
    <w:rsid w:val="000F337F"/>
    <w:rsid w:val="00102C67"/>
    <w:rsid w:val="0011262B"/>
    <w:rsid w:val="00114E8D"/>
    <w:rsid w:val="00120D92"/>
    <w:rsid w:val="00133E07"/>
    <w:rsid w:val="00142A8D"/>
    <w:rsid w:val="00154C2B"/>
    <w:rsid w:val="00156AB3"/>
    <w:rsid w:val="00157DAD"/>
    <w:rsid w:val="00160406"/>
    <w:rsid w:val="0016743D"/>
    <w:rsid w:val="00182357"/>
    <w:rsid w:val="001A1F15"/>
    <w:rsid w:val="001A4804"/>
    <w:rsid w:val="001D1A3A"/>
    <w:rsid w:val="001D4E31"/>
    <w:rsid w:val="001E43DC"/>
    <w:rsid w:val="001F0FA6"/>
    <w:rsid w:val="001F79DE"/>
    <w:rsid w:val="00202230"/>
    <w:rsid w:val="00221F17"/>
    <w:rsid w:val="00234927"/>
    <w:rsid w:val="0023623C"/>
    <w:rsid w:val="0023731E"/>
    <w:rsid w:val="00242620"/>
    <w:rsid w:val="002757C2"/>
    <w:rsid w:val="0028150C"/>
    <w:rsid w:val="00282B53"/>
    <w:rsid w:val="00284FC9"/>
    <w:rsid w:val="00293580"/>
    <w:rsid w:val="002B6D33"/>
    <w:rsid w:val="002D0EC4"/>
    <w:rsid w:val="002D3714"/>
    <w:rsid w:val="00306EA0"/>
    <w:rsid w:val="00335E1D"/>
    <w:rsid w:val="00336E21"/>
    <w:rsid w:val="00341B94"/>
    <w:rsid w:val="0035694D"/>
    <w:rsid w:val="00362815"/>
    <w:rsid w:val="003A1D16"/>
    <w:rsid w:val="003B44D6"/>
    <w:rsid w:val="003D0235"/>
    <w:rsid w:val="003F201D"/>
    <w:rsid w:val="004150F5"/>
    <w:rsid w:val="00426323"/>
    <w:rsid w:val="00465899"/>
    <w:rsid w:val="004740F1"/>
    <w:rsid w:val="00491FF9"/>
    <w:rsid w:val="00493026"/>
    <w:rsid w:val="00495E69"/>
    <w:rsid w:val="004A12A7"/>
    <w:rsid w:val="004A1A99"/>
    <w:rsid w:val="004B39C1"/>
    <w:rsid w:val="004B6729"/>
    <w:rsid w:val="004C5048"/>
    <w:rsid w:val="004C7CC0"/>
    <w:rsid w:val="004D24E8"/>
    <w:rsid w:val="004E3382"/>
    <w:rsid w:val="004F04B4"/>
    <w:rsid w:val="004F2728"/>
    <w:rsid w:val="005215E8"/>
    <w:rsid w:val="00525E22"/>
    <w:rsid w:val="00530FD6"/>
    <w:rsid w:val="00553F58"/>
    <w:rsid w:val="00575830"/>
    <w:rsid w:val="005812C5"/>
    <w:rsid w:val="005941F3"/>
    <w:rsid w:val="005A1F57"/>
    <w:rsid w:val="005B6971"/>
    <w:rsid w:val="005E1D38"/>
    <w:rsid w:val="006052BF"/>
    <w:rsid w:val="00622A37"/>
    <w:rsid w:val="00653D6C"/>
    <w:rsid w:val="006663E1"/>
    <w:rsid w:val="00667788"/>
    <w:rsid w:val="00681315"/>
    <w:rsid w:val="0068746F"/>
    <w:rsid w:val="0069009D"/>
    <w:rsid w:val="00697934"/>
    <w:rsid w:val="006B1F86"/>
    <w:rsid w:val="006B5A4A"/>
    <w:rsid w:val="006C5879"/>
    <w:rsid w:val="0073562E"/>
    <w:rsid w:val="00735AFC"/>
    <w:rsid w:val="00741621"/>
    <w:rsid w:val="00741C4A"/>
    <w:rsid w:val="00762D01"/>
    <w:rsid w:val="007716D1"/>
    <w:rsid w:val="007730C4"/>
    <w:rsid w:val="00776C97"/>
    <w:rsid w:val="007B0D73"/>
    <w:rsid w:val="007B2114"/>
    <w:rsid w:val="007C0E37"/>
    <w:rsid w:val="007C280F"/>
    <w:rsid w:val="007D5CFE"/>
    <w:rsid w:val="007E01E4"/>
    <w:rsid w:val="007E6D8C"/>
    <w:rsid w:val="007E6F7D"/>
    <w:rsid w:val="008046C0"/>
    <w:rsid w:val="0082373C"/>
    <w:rsid w:val="00845BF9"/>
    <w:rsid w:val="00847C76"/>
    <w:rsid w:val="00867B2C"/>
    <w:rsid w:val="00873330"/>
    <w:rsid w:val="00873BF0"/>
    <w:rsid w:val="00883326"/>
    <w:rsid w:val="008918D5"/>
    <w:rsid w:val="008A71D2"/>
    <w:rsid w:val="008B0935"/>
    <w:rsid w:val="008B0B02"/>
    <w:rsid w:val="008B2926"/>
    <w:rsid w:val="008C289B"/>
    <w:rsid w:val="008D56E1"/>
    <w:rsid w:val="008D6094"/>
    <w:rsid w:val="008F1673"/>
    <w:rsid w:val="00902A7F"/>
    <w:rsid w:val="009378F5"/>
    <w:rsid w:val="00973B8D"/>
    <w:rsid w:val="00991945"/>
    <w:rsid w:val="009B0C0A"/>
    <w:rsid w:val="009B3D45"/>
    <w:rsid w:val="009B3FBF"/>
    <w:rsid w:val="009E3AA6"/>
    <w:rsid w:val="00A03975"/>
    <w:rsid w:val="00A23816"/>
    <w:rsid w:val="00A454B6"/>
    <w:rsid w:val="00A531F2"/>
    <w:rsid w:val="00A6013E"/>
    <w:rsid w:val="00A93A29"/>
    <w:rsid w:val="00A97FF3"/>
    <w:rsid w:val="00AD1423"/>
    <w:rsid w:val="00AD4AEE"/>
    <w:rsid w:val="00AF5525"/>
    <w:rsid w:val="00B032D1"/>
    <w:rsid w:val="00B10AE1"/>
    <w:rsid w:val="00B43703"/>
    <w:rsid w:val="00B448A2"/>
    <w:rsid w:val="00B47197"/>
    <w:rsid w:val="00B557B2"/>
    <w:rsid w:val="00B71BF1"/>
    <w:rsid w:val="00B72169"/>
    <w:rsid w:val="00B74218"/>
    <w:rsid w:val="00B77A7F"/>
    <w:rsid w:val="00B86FC7"/>
    <w:rsid w:val="00B912C3"/>
    <w:rsid w:val="00BB19AC"/>
    <w:rsid w:val="00BB5A91"/>
    <w:rsid w:val="00BC26CE"/>
    <w:rsid w:val="00BC2739"/>
    <w:rsid w:val="00BD362E"/>
    <w:rsid w:val="00BF6DBC"/>
    <w:rsid w:val="00C01F47"/>
    <w:rsid w:val="00C0678B"/>
    <w:rsid w:val="00C16E8E"/>
    <w:rsid w:val="00C261EA"/>
    <w:rsid w:val="00C40213"/>
    <w:rsid w:val="00C444A7"/>
    <w:rsid w:val="00C47B34"/>
    <w:rsid w:val="00C55909"/>
    <w:rsid w:val="00C726EA"/>
    <w:rsid w:val="00C74A1D"/>
    <w:rsid w:val="00C93081"/>
    <w:rsid w:val="00CB2B44"/>
    <w:rsid w:val="00CB4074"/>
    <w:rsid w:val="00CC1C1D"/>
    <w:rsid w:val="00CF33AD"/>
    <w:rsid w:val="00CF656A"/>
    <w:rsid w:val="00CF7CCA"/>
    <w:rsid w:val="00D01603"/>
    <w:rsid w:val="00D0258C"/>
    <w:rsid w:val="00D0270E"/>
    <w:rsid w:val="00D20550"/>
    <w:rsid w:val="00D26DF2"/>
    <w:rsid w:val="00D3638C"/>
    <w:rsid w:val="00D52194"/>
    <w:rsid w:val="00D65C24"/>
    <w:rsid w:val="00D71D91"/>
    <w:rsid w:val="00D744EE"/>
    <w:rsid w:val="00D74831"/>
    <w:rsid w:val="00DA50A8"/>
    <w:rsid w:val="00DA7019"/>
    <w:rsid w:val="00DA74F6"/>
    <w:rsid w:val="00DB4182"/>
    <w:rsid w:val="00DD2A7B"/>
    <w:rsid w:val="00DD4526"/>
    <w:rsid w:val="00DD4977"/>
    <w:rsid w:val="00DE01B4"/>
    <w:rsid w:val="00DE3E22"/>
    <w:rsid w:val="00DF27A8"/>
    <w:rsid w:val="00DF43EA"/>
    <w:rsid w:val="00E21EDD"/>
    <w:rsid w:val="00E261EB"/>
    <w:rsid w:val="00E55957"/>
    <w:rsid w:val="00E67EC7"/>
    <w:rsid w:val="00E7228E"/>
    <w:rsid w:val="00E82B25"/>
    <w:rsid w:val="00E92831"/>
    <w:rsid w:val="00E9313B"/>
    <w:rsid w:val="00E970B1"/>
    <w:rsid w:val="00EB7A63"/>
    <w:rsid w:val="00EC5F5A"/>
    <w:rsid w:val="00EE4A70"/>
    <w:rsid w:val="00F16755"/>
    <w:rsid w:val="00F30C27"/>
    <w:rsid w:val="00F334D0"/>
    <w:rsid w:val="00F51570"/>
    <w:rsid w:val="00F66BA9"/>
    <w:rsid w:val="00F74EA2"/>
    <w:rsid w:val="00FC799B"/>
    <w:rsid w:val="00FE369C"/>
    <w:rsid w:val="00FF1A23"/>
    <w:rsid w:val="00FF4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1DCD0B38"/>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47197"/>
    <w:pPr>
      <w:spacing w:after="0" w:line="240" w:lineRule="auto"/>
    </w:pPr>
  </w:style>
  <w:style w:type="paragraph" w:styleId="Bobletekst">
    <w:name w:val="Balloon Text"/>
    <w:basedOn w:val="Normal"/>
    <w:link w:val="BobletekstTegn"/>
    <w:uiPriority w:val="99"/>
    <w:semiHidden/>
    <w:unhideWhenUsed/>
    <w:rsid w:val="00B471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7197"/>
    <w:rPr>
      <w:rFonts w:ascii="Segoe UI" w:hAnsi="Segoe UI" w:cs="Segoe UI"/>
      <w:sz w:val="18"/>
      <w:szCs w:val="18"/>
    </w:rPr>
  </w:style>
  <w:style w:type="paragraph" w:styleId="Topptekst">
    <w:name w:val="header"/>
    <w:basedOn w:val="Normal"/>
    <w:link w:val="TopptekstTegn"/>
    <w:uiPriority w:val="99"/>
    <w:unhideWhenUsed/>
    <w:rsid w:val="00E82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2B25"/>
  </w:style>
  <w:style w:type="paragraph" w:styleId="Bunntekst">
    <w:name w:val="footer"/>
    <w:basedOn w:val="Normal"/>
    <w:link w:val="BunntekstTegn"/>
    <w:uiPriority w:val="99"/>
    <w:unhideWhenUsed/>
    <w:rsid w:val="00E82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2B25"/>
  </w:style>
  <w:style w:type="character" w:styleId="Merknadsreferanse">
    <w:name w:val="annotation reference"/>
    <w:basedOn w:val="Standardskriftforavsnitt"/>
    <w:uiPriority w:val="99"/>
    <w:semiHidden/>
    <w:unhideWhenUsed/>
    <w:rsid w:val="00697934"/>
    <w:rPr>
      <w:sz w:val="16"/>
      <w:szCs w:val="16"/>
    </w:rPr>
  </w:style>
  <w:style w:type="paragraph" w:styleId="Merknadstekst">
    <w:name w:val="annotation text"/>
    <w:basedOn w:val="Normal"/>
    <w:link w:val="MerknadstekstTegn"/>
    <w:uiPriority w:val="99"/>
    <w:semiHidden/>
    <w:unhideWhenUsed/>
    <w:rsid w:val="0069793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7934"/>
    <w:rPr>
      <w:sz w:val="20"/>
      <w:szCs w:val="20"/>
    </w:rPr>
  </w:style>
  <w:style w:type="paragraph" w:styleId="Kommentaremne">
    <w:name w:val="annotation subject"/>
    <w:basedOn w:val="Merknadstekst"/>
    <w:next w:val="Merknadstekst"/>
    <w:link w:val="KommentaremneTegn"/>
    <w:uiPriority w:val="99"/>
    <w:semiHidden/>
    <w:unhideWhenUsed/>
    <w:rsid w:val="00697934"/>
    <w:rPr>
      <w:b/>
      <w:bCs/>
    </w:rPr>
  </w:style>
  <w:style w:type="character" w:customStyle="1" w:styleId="KommentaremneTegn">
    <w:name w:val="Kommentaremne Tegn"/>
    <w:basedOn w:val="MerknadstekstTegn"/>
    <w:link w:val="Kommentaremne"/>
    <w:uiPriority w:val="99"/>
    <w:semiHidden/>
    <w:rsid w:val="00697934"/>
    <w:rPr>
      <w:b/>
      <w:bCs/>
      <w:sz w:val="20"/>
      <w:szCs w:val="20"/>
    </w:rPr>
  </w:style>
  <w:style w:type="character" w:styleId="Hyperkobling">
    <w:name w:val="Hyperlink"/>
    <w:basedOn w:val="Standardskriftforavsnitt"/>
    <w:uiPriority w:val="99"/>
    <w:unhideWhenUsed/>
    <w:rsid w:val="00A454B6"/>
    <w:rPr>
      <w:color w:val="0563C1" w:themeColor="hyperlink"/>
      <w:u w:val="single"/>
    </w:rPr>
  </w:style>
  <w:style w:type="paragraph" w:styleId="Fotnotetekst">
    <w:name w:val="footnote text"/>
    <w:basedOn w:val="Normal"/>
    <w:link w:val="FotnotetekstTegn"/>
    <w:uiPriority w:val="99"/>
    <w:semiHidden/>
    <w:unhideWhenUsed/>
    <w:rsid w:val="00F30C2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30C27"/>
    <w:rPr>
      <w:sz w:val="20"/>
      <w:szCs w:val="20"/>
    </w:rPr>
  </w:style>
  <w:style w:type="character" w:styleId="Fotnotereferanse">
    <w:name w:val="footnote reference"/>
    <w:basedOn w:val="Standardskriftforavsnitt"/>
    <w:uiPriority w:val="99"/>
    <w:semiHidden/>
    <w:unhideWhenUsed/>
    <w:rsid w:val="00F30C27"/>
    <w:rPr>
      <w:vertAlign w:val="superscript"/>
    </w:rPr>
  </w:style>
  <w:style w:type="paragraph" w:styleId="Bildetekst">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Overskrift2Tegn">
    <w:name w:val="Overskrift 2 Tegn"/>
    <w:basedOn w:val="Standardskriftforavsnitt"/>
    <w:link w:val="Overskrift2"/>
    <w:uiPriority w:val="9"/>
    <w:rsid w:val="00DB4182"/>
    <w:rPr>
      <w:rFonts w:asciiTheme="majorHAnsi" w:eastAsiaTheme="majorEastAsia" w:hAnsiTheme="majorHAnsi" w:cstheme="majorBidi"/>
      <w:color w:val="2E74B5" w:themeColor="accent1" w:themeShade="BF"/>
      <w:sz w:val="26"/>
      <w:szCs w:val="26"/>
    </w:rPr>
  </w:style>
  <w:style w:type="paragraph" w:styleId="Tittel">
    <w:name w:val="Title"/>
    <w:basedOn w:val="Normal"/>
    <w:next w:val="Normal"/>
    <w:link w:val="TittelTegn"/>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B418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DB4182"/>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DB4182"/>
    <w:rPr>
      <w:rFonts w:eastAsiaTheme="minorEastAsia"/>
      <w:color w:val="5A5A5A" w:themeColor="text1" w:themeTint="A5"/>
      <w:spacing w:val="15"/>
    </w:rPr>
  </w:style>
  <w:style w:type="character" w:styleId="Ulstomtale">
    <w:name w:val="Unresolved Mention"/>
    <w:basedOn w:val="Standardskriftforavsnitt"/>
    <w:uiPriority w:val="99"/>
    <w:semiHidden/>
    <w:unhideWhenUsed/>
    <w:rsid w:val="006B1F86"/>
    <w:rPr>
      <w:color w:val="605E5C"/>
      <w:shd w:val="clear" w:color="auto" w:fill="E1DFDD"/>
    </w:rPr>
  </w:style>
  <w:style w:type="paragraph" w:styleId="Listeavsnitt">
    <w:name w:val="List Paragraph"/>
    <w:basedOn w:val="Normal"/>
    <w:uiPriority w:val="34"/>
    <w:qFormat/>
    <w:rsid w:val="00DF43EA"/>
    <w:pPr>
      <w:ind w:left="720"/>
      <w:contextualSpacing/>
    </w:pPr>
  </w:style>
  <w:style w:type="character" w:styleId="Fulgthyperkobling">
    <w:name w:val="FollowedHyperlink"/>
    <w:basedOn w:val="Standardskriftforavsnitt"/>
    <w:uiPriority w:val="99"/>
    <w:semiHidden/>
    <w:unhideWhenUsed/>
    <w:rsid w:val="00F334D0"/>
    <w:rPr>
      <w:color w:val="954F72" w:themeColor="followedHyperlink"/>
      <w:u w:val="single"/>
    </w:rPr>
  </w:style>
  <w:style w:type="paragraph" w:styleId="Revisjon">
    <w:name w:val="Revision"/>
    <w:hidden/>
    <w:uiPriority w:val="99"/>
    <w:semiHidden/>
    <w:rsid w:val="00DA7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a.stabell@ssb.no" TargetMode="External"/><Relationship Id="rId13" Type="http://schemas.openxmlformats.org/officeDocument/2006/relationships/hyperlink" Target="https://www.ssb.no/befolkning/artikler-og-publikasjoner/dette-er-norge-2018" TargetMode="External"/><Relationship Id="rId18" Type="http://schemas.openxmlformats.org/officeDocument/2006/relationships/hyperlink" Target="https://www.udir.no/laring-og-trivsel/lareplanverk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v.uio.no/ils/forskning/aktuelt/aktuelle-saker/2017/gi-ungdom-trening-forsta-politisk-kommunikasjon.html" TargetMode="External"/><Relationship Id="rId7" Type="http://schemas.openxmlformats.org/officeDocument/2006/relationships/endnotes" Target="endnotes.xml"/><Relationship Id="rId12" Type="http://schemas.openxmlformats.org/officeDocument/2006/relationships/hyperlink" Target="http://www.ssb.no/befolkning/faktaside/likestilling" TargetMode="External"/><Relationship Id="rId17" Type="http://schemas.openxmlformats.org/officeDocument/2006/relationships/hyperlink" Target="https://www.udir.no/in-english/"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udir.no/laring-og-trivsel/lareplanverket/" TargetMode="External"/><Relationship Id="rId20" Type="http://schemas.openxmlformats.org/officeDocument/2006/relationships/hyperlink" Target="https://www.regjeringen.no/en/aktuelt/a-new-law-on-statistics-to-meet-current-needs/id26404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s://www.ssb.no/en/omssb/om-oss/vaar-virksomhet/planer-og-meldinger/kommunikasjonsstrategi-for-statistisk-sentralbyra-2017-2020%281%29" TargetMode="External"/><Relationship Id="rId4" Type="http://schemas.openxmlformats.org/officeDocument/2006/relationships/settings" Target="settings.xml"/><Relationship Id="rId9" Type="http://schemas.openxmlformats.org/officeDocument/2006/relationships/hyperlink" Target="mailto:kathrine.hanssen@ssb.no" TargetMode="External"/><Relationship Id="rId14" Type="http://schemas.openxmlformats.org/officeDocument/2006/relationships/image" Target="media/image3.JP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9760B-CD74-4650-8AB4-ED9AD23F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16</Pages>
  <Words>4317</Words>
  <Characters>22883</Characters>
  <Application>Microsoft Office Word</Application>
  <DocSecurity>0</DocSecurity>
  <Lines>190</Lines>
  <Paragraphs>54</Paragraphs>
  <ScaleCrop>false</ScaleCrop>
  <HeadingPairs>
    <vt:vector size="8" baseType="variant">
      <vt:variant>
        <vt:lpstr>Tittel</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Stabell, Camilla</cp:lastModifiedBy>
  <cp:revision>3</cp:revision>
  <cp:lastPrinted>2019-05-14T10:56:00Z</cp:lastPrinted>
  <dcterms:created xsi:type="dcterms:W3CDTF">2019-06-05T13:20:00Z</dcterms:created>
  <dcterms:modified xsi:type="dcterms:W3CDTF">2019-06-20T12:48:00Z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