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C6C33" w14:textId="7507F3F9" w:rsidR="00DF43EA" w:rsidRPr="00613C10" w:rsidRDefault="00987610" w:rsidP="00613C10">
      <w:pPr>
        <w:jc w:val="center"/>
        <w:rPr>
          <w:rFonts w:ascii="Arial" w:hAnsi="Arial" w:cs="Arial"/>
          <w:b/>
          <w:sz w:val="48"/>
          <w:szCs w:val="48"/>
          <w:lang w:val="en-GB"/>
        </w:rPr>
      </w:pPr>
      <w:r>
        <w:rPr>
          <w:rFonts w:ascii="Arial" w:hAnsi="Arial" w:cs="Arial"/>
          <w:b/>
          <w:sz w:val="48"/>
          <w:szCs w:val="48"/>
          <w:lang w:val="en-GB"/>
        </w:rPr>
        <w:t>Municipal waste</w:t>
      </w:r>
      <w:r>
        <w:rPr>
          <w:rFonts w:ascii="Arial" w:hAnsi="Arial" w:cs="Arial"/>
          <w:b/>
          <w:sz w:val="48"/>
          <w:szCs w:val="48"/>
          <w:lang w:val="en-GB"/>
        </w:rPr>
        <w:br/>
      </w:r>
      <w:r>
        <w:rPr>
          <w:rFonts w:ascii="Arial" w:hAnsi="Arial" w:cs="Arial"/>
          <w:i/>
          <w:sz w:val="48"/>
          <w:szCs w:val="48"/>
          <w:lang w:val="en-US"/>
        </w:rPr>
        <w:t xml:space="preserve">- </w:t>
      </w:r>
      <w:r w:rsidRPr="00987610">
        <w:rPr>
          <w:rFonts w:ascii="Arial" w:hAnsi="Arial" w:cs="Arial"/>
          <w:i/>
          <w:sz w:val="48"/>
          <w:szCs w:val="48"/>
          <w:lang w:val="en-US"/>
        </w:rPr>
        <w:t xml:space="preserve">existing data ready to be </w:t>
      </w:r>
      <w:r w:rsidRPr="00A757A6">
        <w:rPr>
          <w:rFonts w:ascii="Arial" w:hAnsi="Arial" w:cs="Arial"/>
          <w:i/>
          <w:sz w:val="48"/>
          <w:szCs w:val="48"/>
          <w:lang w:val="en-GB"/>
        </w:rPr>
        <w:t>utilised</w:t>
      </w:r>
    </w:p>
    <w:p w14:paraId="411FB652" w14:textId="77777777" w:rsidR="00987610" w:rsidRPr="00613C10" w:rsidRDefault="00987610" w:rsidP="00DB4182">
      <w:pPr>
        <w:spacing w:before="240" w:after="0" w:line="360" w:lineRule="auto"/>
        <w:jc w:val="both"/>
        <w:rPr>
          <w:rFonts w:ascii="Arial" w:hAnsi="Arial" w:cs="Arial"/>
          <w:sz w:val="20"/>
          <w:szCs w:val="20"/>
          <w:lang w:val="en-US"/>
        </w:rPr>
      </w:pPr>
    </w:p>
    <w:p w14:paraId="78A240CD" w14:textId="77777777" w:rsidR="00987610" w:rsidRPr="0034794B" w:rsidRDefault="00987610" w:rsidP="00987610">
      <w:pPr>
        <w:spacing w:after="0" w:line="360" w:lineRule="auto"/>
        <w:jc w:val="both"/>
        <w:rPr>
          <w:rFonts w:ascii="Arial" w:hAnsi="Arial" w:cs="Arial"/>
          <w:sz w:val="24"/>
          <w:szCs w:val="24"/>
          <w:lang w:val="sv-SE"/>
        </w:rPr>
      </w:pPr>
      <w:r w:rsidRPr="0034794B">
        <w:rPr>
          <w:rFonts w:ascii="Arial" w:hAnsi="Arial" w:cs="Arial"/>
          <w:sz w:val="24"/>
          <w:szCs w:val="24"/>
          <w:lang w:val="sv-SE"/>
        </w:rPr>
        <w:t xml:space="preserve">Lars Viklund, </w:t>
      </w:r>
      <w:hyperlink r:id="rId8" w:history="1">
        <w:r w:rsidRPr="0034794B">
          <w:rPr>
            <w:rStyle w:val="Hyperlnk"/>
            <w:rFonts w:ascii="Arial" w:hAnsi="Arial" w:cs="Arial"/>
            <w:sz w:val="24"/>
            <w:szCs w:val="24"/>
            <w:lang w:val="sv-SE"/>
          </w:rPr>
          <w:t>lars.viklund@scb.se</w:t>
        </w:r>
      </w:hyperlink>
      <w:r w:rsidRPr="0034794B">
        <w:rPr>
          <w:rFonts w:ascii="Arial" w:hAnsi="Arial" w:cs="Arial"/>
          <w:sz w:val="24"/>
          <w:szCs w:val="24"/>
          <w:lang w:val="sv-SE"/>
        </w:rPr>
        <w:t xml:space="preserve"> </w:t>
      </w:r>
    </w:p>
    <w:p w14:paraId="039CF096" w14:textId="77777777" w:rsidR="00987610" w:rsidRPr="0061617A" w:rsidRDefault="00987610" w:rsidP="00987610">
      <w:pPr>
        <w:spacing w:after="0" w:line="360" w:lineRule="auto"/>
        <w:jc w:val="both"/>
        <w:rPr>
          <w:rFonts w:ascii="Arial" w:hAnsi="Arial" w:cs="Arial"/>
          <w:sz w:val="24"/>
          <w:szCs w:val="24"/>
          <w:lang w:val="sv-SE"/>
        </w:rPr>
      </w:pPr>
      <w:r w:rsidRPr="0061617A">
        <w:rPr>
          <w:rFonts w:ascii="Arial" w:hAnsi="Arial" w:cs="Arial"/>
          <w:sz w:val="24"/>
          <w:szCs w:val="24"/>
          <w:lang w:val="sv-SE"/>
        </w:rPr>
        <w:t xml:space="preserve">Louise Sörme, </w:t>
      </w:r>
      <w:hyperlink r:id="rId9" w:history="1">
        <w:r w:rsidRPr="0061617A">
          <w:rPr>
            <w:rStyle w:val="Hyperlnk"/>
            <w:rFonts w:ascii="Arial" w:hAnsi="Arial" w:cs="Arial"/>
            <w:sz w:val="24"/>
            <w:szCs w:val="24"/>
            <w:lang w:val="sv-SE"/>
          </w:rPr>
          <w:t>louise.sorme@scb.se</w:t>
        </w:r>
      </w:hyperlink>
      <w:r w:rsidRPr="0061617A">
        <w:rPr>
          <w:rFonts w:ascii="Arial" w:hAnsi="Arial" w:cs="Arial"/>
          <w:sz w:val="24"/>
          <w:szCs w:val="24"/>
          <w:lang w:val="sv-SE"/>
        </w:rPr>
        <w:t xml:space="preserve"> </w:t>
      </w:r>
    </w:p>
    <w:p w14:paraId="62741654" w14:textId="77777777" w:rsidR="0077085D" w:rsidRDefault="00987610" w:rsidP="0077085D">
      <w:pPr>
        <w:spacing w:before="360" w:after="0" w:line="240" w:lineRule="auto"/>
        <w:jc w:val="both"/>
        <w:rPr>
          <w:rFonts w:ascii="Arial" w:hAnsi="Arial" w:cs="Arial"/>
          <w:b/>
          <w:sz w:val="20"/>
          <w:szCs w:val="24"/>
          <w:lang w:val="en-GB"/>
        </w:rPr>
      </w:pPr>
      <w:r w:rsidRPr="00135071">
        <w:rPr>
          <w:rFonts w:ascii="Arial" w:hAnsi="Arial" w:cs="Arial"/>
          <w:b/>
          <w:sz w:val="20"/>
          <w:szCs w:val="24"/>
          <w:lang w:val="en-GB"/>
        </w:rPr>
        <w:t>Abstract</w:t>
      </w:r>
    </w:p>
    <w:p w14:paraId="740CB962" w14:textId="3ADA441E" w:rsidR="00987610" w:rsidRPr="00135071" w:rsidRDefault="00987610" w:rsidP="0077085D">
      <w:pPr>
        <w:spacing w:before="360" w:after="0" w:line="240" w:lineRule="auto"/>
        <w:jc w:val="both"/>
        <w:rPr>
          <w:rFonts w:ascii="Arial" w:hAnsi="Arial" w:cs="Arial"/>
          <w:sz w:val="20"/>
          <w:szCs w:val="20"/>
          <w:lang w:val="en-GB"/>
        </w:rPr>
      </w:pPr>
      <w:r w:rsidRPr="00135071">
        <w:rPr>
          <w:rFonts w:ascii="Arial" w:hAnsi="Arial" w:cs="Arial"/>
          <w:sz w:val="20"/>
          <w:szCs w:val="20"/>
          <w:lang w:val="en-GB"/>
        </w:rPr>
        <w:t>Due to the focus on circular economy, waste statistic is gaining more attention. Consequently, waste statistic production has to evolve and adapt in order to meet increasing demands from society and decision makers. In the strive to be constantly up to date Statistic</w:t>
      </w:r>
      <w:r w:rsidR="00770AF2" w:rsidRPr="00135071">
        <w:rPr>
          <w:rFonts w:ascii="Arial" w:hAnsi="Arial" w:cs="Arial"/>
          <w:sz w:val="20"/>
          <w:szCs w:val="20"/>
          <w:lang w:val="en-GB"/>
        </w:rPr>
        <w:t>s</w:t>
      </w:r>
      <w:r w:rsidRPr="00135071">
        <w:rPr>
          <w:rFonts w:ascii="Arial" w:hAnsi="Arial" w:cs="Arial"/>
          <w:sz w:val="20"/>
          <w:szCs w:val="20"/>
          <w:lang w:val="en-GB"/>
        </w:rPr>
        <w:t xml:space="preserve"> Sweden reached out to actors within the municipal waste management sector to get hold of valuable, previously unavailable waste data. Together with the leading Swedish waste management software developer, Statistic</w:t>
      </w:r>
      <w:r w:rsidR="0073002D" w:rsidRPr="00135071">
        <w:rPr>
          <w:rFonts w:ascii="Arial" w:hAnsi="Arial" w:cs="Arial"/>
          <w:sz w:val="20"/>
          <w:szCs w:val="20"/>
          <w:lang w:val="en-GB"/>
        </w:rPr>
        <w:t>s</w:t>
      </w:r>
      <w:r w:rsidRPr="00135071">
        <w:rPr>
          <w:rFonts w:ascii="Arial" w:hAnsi="Arial" w:cs="Arial"/>
          <w:sz w:val="20"/>
          <w:szCs w:val="20"/>
          <w:lang w:val="en-GB"/>
        </w:rPr>
        <w:t xml:space="preserve"> Sweden has gained access to data on collected municipal solid waste on the level of waste generators (e.g. household, enterprises). This was done through a machine-to-machine solution that enabled data to be transferred from the municipal waste management software to Statistic</w:t>
      </w:r>
      <w:r w:rsidR="0073002D" w:rsidRPr="00135071">
        <w:rPr>
          <w:rFonts w:ascii="Arial" w:hAnsi="Arial" w:cs="Arial"/>
          <w:sz w:val="20"/>
          <w:szCs w:val="20"/>
          <w:lang w:val="en-GB"/>
        </w:rPr>
        <w:t>s</w:t>
      </w:r>
      <w:r w:rsidRPr="00135071">
        <w:rPr>
          <w:rFonts w:ascii="Arial" w:hAnsi="Arial" w:cs="Arial"/>
          <w:sz w:val="20"/>
          <w:szCs w:val="20"/>
          <w:lang w:val="en-GB"/>
        </w:rPr>
        <w:t xml:space="preserve"> Sweden via API (application programming interface). Due to the machine-to-machine solution it is possible to gain access to large datasets and at the same time keep the respondent burden to a minimum. The solution utilizes the high tech aspects of municipal waste management. Radio-frequency identification (RFID) tags are attached to the waste bins, and the garbage collection vehicles are equipped with bin-weighing equipment. Upon waste collection, the waste is automatically weighted and the data is instantly transferred to the waste management software. The data is then delivered to Statistic</w:t>
      </w:r>
      <w:r w:rsidR="0073002D" w:rsidRPr="00135071">
        <w:rPr>
          <w:rFonts w:ascii="Arial" w:hAnsi="Arial" w:cs="Arial"/>
          <w:sz w:val="20"/>
          <w:szCs w:val="20"/>
          <w:lang w:val="en-GB"/>
        </w:rPr>
        <w:t>s</w:t>
      </w:r>
      <w:r w:rsidRPr="00135071">
        <w:rPr>
          <w:rFonts w:ascii="Arial" w:hAnsi="Arial" w:cs="Arial"/>
          <w:sz w:val="20"/>
          <w:szCs w:val="20"/>
          <w:lang w:val="en-GB"/>
        </w:rPr>
        <w:t xml:space="preserve"> Sweden via the implemented machine-to-machine solution. It is possible to combine the waste data with other data sources, such as the business register. Thus, enabling us to investigate waste generation by different reporting groups and to study seasonal variation in a way that has not been possible before. This project has proven to be a successful example of identifying an existing data source and extending the data chain from the administrative software of the respondent to the national statistical producer. Since waste management in the Nordic countries shares characteristics, this approach could probably be implemented elsewhere. </w:t>
      </w:r>
    </w:p>
    <w:p w14:paraId="171A635D" w14:textId="77777777" w:rsidR="00987610" w:rsidRDefault="00987610" w:rsidP="00987610">
      <w:pPr>
        <w:spacing w:before="240" w:after="0" w:line="360" w:lineRule="auto"/>
        <w:jc w:val="both"/>
        <w:rPr>
          <w:rFonts w:ascii="Arial" w:hAnsi="Arial" w:cs="Arial"/>
          <w:sz w:val="20"/>
          <w:szCs w:val="20"/>
          <w:lang w:val="en-GB"/>
        </w:rPr>
      </w:pPr>
      <w:r w:rsidRPr="00EC5F5A">
        <w:rPr>
          <w:rFonts w:ascii="Arial" w:hAnsi="Arial" w:cs="Arial"/>
          <w:b/>
          <w:sz w:val="20"/>
          <w:szCs w:val="20"/>
          <w:lang w:val="en-GB"/>
        </w:rPr>
        <w:lastRenderedPageBreak/>
        <w:t xml:space="preserve">Keywords: </w:t>
      </w:r>
      <w:r w:rsidRPr="00437016">
        <w:rPr>
          <w:rFonts w:ascii="Arial" w:hAnsi="Arial" w:cs="Arial"/>
          <w:sz w:val="20"/>
          <w:szCs w:val="20"/>
          <w:lang w:val="en-GB"/>
        </w:rPr>
        <w:t>machine-to-machine</w:t>
      </w:r>
      <w:r w:rsidRPr="009852D9">
        <w:rPr>
          <w:rFonts w:ascii="Arial" w:hAnsi="Arial" w:cs="Arial"/>
          <w:sz w:val="20"/>
          <w:szCs w:val="20"/>
          <w:lang w:val="en-GB"/>
        </w:rPr>
        <w:t>, register data, API, municipal waste</w:t>
      </w:r>
    </w:p>
    <w:p w14:paraId="75D21342" w14:textId="071B7B13" w:rsidR="006B1F86" w:rsidRDefault="00987610" w:rsidP="006B1F86">
      <w:pPr>
        <w:spacing w:before="360" w:after="0" w:line="360" w:lineRule="auto"/>
        <w:jc w:val="both"/>
        <w:rPr>
          <w:rFonts w:ascii="Arial" w:hAnsi="Arial" w:cs="Arial"/>
          <w:b/>
          <w:sz w:val="24"/>
          <w:szCs w:val="24"/>
          <w:lang w:val="en-GB"/>
        </w:rPr>
      </w:pPr>
      <w:r>
        <w:rPr>
          <w:rFonts w:ascii="Arial" w:hAnsi="Arial" w:cs="Arial"/>
          <w:b/>
          <w:sz w:val="24"/>
          <w:szCs w:val="24"/>
          <w:lang w:val="en-GB"/>
        </w:rPr>
        <w:t xml:space="preserve">1. Introduction and </w:t>
      </w:r>
      <w:r w:rsidR="00050B18">
        <w:rPr>
          <w:rFonts w:ascii="Arial" w:hAnsi="Arial" w:cs="Arial"/>
          <w:b/>
          <w:sz w:val="24"/>
          <w:szCs w:val="24"/>
          <w:lang w:val="en-GB"/>
        </w:rPr>
        <w:t>b</w:t>
      </w:r>
      <w:r>
        <w:rPr>
          <w:rFonts w:ascii="Arial" w:hAnsi="Arial" w:cs="Arial"/>
          <w:b/>
          <w:sz w:val="24"/>
          <w:szCs w:val="24"/>
          <w:lang w:val="en-GB"/>
        </w:rPr>
        <w:t>ackground</w:t>
      </w:r>
    </w:p>
    <w:p w14:paraId="2F614EDB" w14:textId="7BBCD32B" w:rsidR="00AA090B" w:rsidRPr="00BE48C8" w:rsidRDefault="00AA090B" w:rsidP="00AA090B">
      <w:pPr>
        <w:spacing w:before="360" w:after="0" w:line="360" w:lineRule="auto"/>
        <w:jc w:val="both"/>
        <w:rPr>
          <w:rFonts w:ascii="Arial" w:hAnsi="Arial" w:cs="Arial"/>
          <w:sz w:val="24"/>
          <w:szCs w:val="24"/>
          <w:lang w:val="en-GB"/>
        </w:rPr>
      </w:pPr>
      <w:r w:rsidRPr="00BE48C8">
        <w:rPr>
          <w:rFonts w:ascii="Arial" w:hAnsi="Arial" w:cs="Arial"/>
          <w:sz w:val="24"/>
          <w:szCs w:val="24"/>
          <w:lang w:val="en-GB"/>
        </w:rPr>
        <w:t>The aim of this paper is to describe how Statistics Sweden got hold of waste data from municipalities</w:t>
      </w:r>
      <w:r w:rsidR="0077085D" w:rsidRPr="00BE48C8">
        <w:rPr>
          <w:rFonts w:ascii="Arial" w:hAnsi="Arial" w:cs="Arial"/>
          <w:sz w:val="24"/>
          <w:szCs w:val="24"/>
          <w:lang w:val="en-GB"/>
        </w:rPr>
        <w:t xml:space="preserve"> via an implemented machine-to-machine solution</w:t>
      </w:r>
      <w:r w:rsidRPr="00BE48C8">
        <w:rPr>
          <w:rFonts w:ascii="Arial" w:hAnsi="Arial" w:cs="Arial"/>
          <w:sz w:val="24"/>
          <w:szCs w:val="24"/>
          <w:lang w:val="en-GB"/>
        </w:rPr>
        <w:t xml:space="preserve">. The planning and the progress of the project is described. Then it comes to the potential of the data source, a special focus has been to learn more about waste from supermarkets. </w:t>
      </w:r>
    </w:p>
    <w:p w14:paraId="656F4514" w14:textId="3B0958B6" w:rsidR="00050B18" w:rsidRPr="00BE48C8" w:rsidRDefault="00A34EDF" w:rsidP="00050B18">
      <w:pPr>
        <w:spacing w:before="360" w:after="0" w:line="360" w:lineRule="auto"/>
        <w:jc w:val="both"/>
        <w:rPr>
          <w:rFonts w:ascii="Arial" w:hAnsi="Arial" w:cs="Arial"/>
          <w:sz w:val="24"/>
          <w:szCs w:val="24"/>
          <w:lang w:val="en-GB"/>
        </w:rPr>
      </w:pPr>
      <w:r w:rsidRPr="00BE48C8">
        <w:rPr>
          <w:rFonts w:ascii="Arial" w:hAnsi="Arial" w:cs="Arial"/>
          <w:sz w:val="24"/>
          <w:szCs w:val="24"/>
          <w:lang w:val="en-GB"/>
        </w:rPr>
        <w:t>Due to the focus on circular economy, waste statistic is gaining more attention. Consequently, waste statistic production has to evolve and adapt in order to meet increasing demands from society and decision makers. In the strive to be constantly up to date Statistic</w:t>
      </w:r>
      <w:r w:rsidR="0073002D" w:rsidRPr="00BE48C8">
        <w:rPr>
          <w:rFonts w:ascii="Arial" w:hAnsi="Arial" w:cs="Arial"/>
          <w:sz w:val="24"/>
          <w:szCs w:val="24"/>
          <w:lang w:val="en-GB"/>
        </w:rPr>
        <w:t>s</w:t>
      </w:r>
      <w:r w:rsidRPr="00BE48C8">
        <w:rPr>
          <w:rFonts w:ascii="Arial" w:hAnsi="Arial" w:cs="Arial"/>
          <w:sz w:val="24"/>
          <w:szCs w:val="24"/>
          <w:lang w:val="en-GB"/>
        </w:rPr>
        <w:t xml:space="preserve"> Sweden reached out to actors within the municipal waste management sector to get hold of valuable, previously unavailable waste data. Together with the leading Swedish waste management software developer, Statistic Sweden has gained access to data on collected municipal solid waste on the level of waste generators (e.g. household, enterprises).</w:t>
      </w:r>
    </w:p>
    <w:p w14:paraId="05479092" w14:textId="79A0F7FD" w:rsidR="00374A4B" w:rsidRPr="00BE48C8" w:rsidRDefault="0077085D" w:rsidP="00AF38CD">
      <w:pPr>
        <w:pStyle w:val="Liststycke"/>
        <w:numPr>
          <w:ilvl w:val="1"/>
          <w:numId w:val="4"/>
        </w:numPr>
        <w:spacing w:before="360" w:after="0" w:line="360" w:lineRule="auto"/>
        <w:jc w:val="both"/>
        <w:rPr>
          <w:rFonts w:ascii="Arial" w:hAnsi="Arial" w:cs="Arial"/>
          <w:b/>
          <w:i/>
          <w:sz w:val="24"/>
          <w:szCs w:val="24"/>
          <w:lang w:val="en-GB"/>
        </w:rPr>
      </w:pPr>
      <w:r w:rsidRPr="00BE48C8">
        <w:rPr>
          <w:rFonts w:ascii="Arial" w:hAnsi="Arial" w:cs="Arial"/>
          <w:i/>
          <w:sz w:val="24"/>
          <w:szCs w:val="24"/>
          <w:lang w:val="en-GB"/>
        </w:rPr>
        <w:t xml:space="preserve">Environmental impacts of </w:t>
      </w:r>
      <w:r w:rsidR="00374A4B" w:rsidRPr="00BE48C8">
        <w:rPr>
          <w:rFonts w:ascii="Arial" w:hAnsi="Arial" w:cs="Arial"/>
          <w:i/>
          <w:sz w:val="24"/>
          <w:szCs w:val="24"/>
          <w:lang w:val="en-GB"/>
        </w:rPr>
        <w:t xml:space="preserve">food waste </w:t>
      </w:r>
    </w:p>
    <w:p w14:paraId="1E903A18" w14:textId="1C5ED92E" w:rsidR="008D4931" w:rsidRPr="00BE48C8" w:rsidRDefault="00ED1AC8" w:rsidP="000B2102">
      <w:pPr>
        <w:spacing w:before="360" w:after="0" w:line="360" w:lineRule="auto"/>
        <w:jc w:val="both"/>
        <w:rPr>
          <w:rFonts w:ascii="Arial" w:hAnsi="Arial" w:cs="Arial"/>
          <w:sz w:val="24"/>
          <w:szCs w:val="24"/>
          <w:lang w:val="en-GB"/>
        </w:rPr>
      </w:pPr>
      <w:r w:rsidRPr="00BE48C8">
        <w:rPr>
          <w:rFonts w:ascii="Arial" w:hAnsi="Arial" w:cs="Arial"/>
          <w:sz w:val="24"/>
          <w:szCs w:val="24"/>
          <w:lang w:val="en-GB"/>
        </w:rPr>
        <w:t>Food waste</w:t>
      </w:r>
      <w:r w:rsidR="00AF38CD" w:rsidRPr="00BE48C8">
        <w:rPr>
          <w:rFonts w:ascii="Arial" w:hAnsi="Arial" w:cs="Arial"/>
          <w:sz w:val="24"/>
          <w:szCs w:val="24"/>
          <w:lang w:val="en-GB"/>
        </w:rPr>
        <w:t xml:space="preserve"> </w:t>
      </w:r>
      <w:r w:rsidR="00531B4F" w:rsidRPr="00BE48C8">
        <w:rPr>
          <w:rFonts w:ascii="Arial" w:hAnsi="Arial" w:cs="Arial"/>
          <w:sz w:val="24"/>
          <w:szCs w:val="24"/>
          <w:lang w:val="en-GB"/>
        </w:rPr>
        <w:t xml:space="preserve">related topics </w:t>
      </w:r>
      <w:r w:rsidR="00DE2407" w:rsidRPr="00BE48C8">
        <w:rPr>
          <w:rFonts w:ascii="Arial" w:hAnsi="Arial" w:cs="Arial"/>
          <w:sz w:val="24"/>
          <w:szCs w:val="24"/>
          <w:lang w:val="en-GB"/>
        </w:rPr>
        <w:t>have</w:t>
      </w:r>
      <w:r w:rsidRPr="00BE48C8">
        <w:rPr>
          <w:rFonts w:ascii="Arial" w:hAnsi="Arial" w:cs="Arial"/>
          <w:sz w:val="24"/>
          <w:szCs w:val="24"/>
          <w:lang w:val="en-GB"/>
        </w:rPr>
        <w:t xml:space="preserve"> gained a lot of attention in recent years</w:t>
      </w:r>
      <w:r w:rsidR="00DE2407" w:rsidRPr="00BE48C8">
        <w:rPr>
          <w:rFonts w:ascii="Arial" w:hAnsi="Arial" w:cs="Arial"/>
          <w:sz w:val="24"/>
          <w:szCs w:val="24"/>
          <w:lang w:val="en-GB"/>
        </w:rPr>
        <w:t xml:space="preserve"> – </w:t>
      </w:r>
      <w:r w:rsidRPr="00BE48C8">
        <w:rPr>
          <w:rFonts w:ascii="Arial" w:hAnsi="Arial" w:cs="Arial"/>
          <w:sz w:val="24"/>
          <w:szCs w:val="24"/>
          <w:lang w:val="en-GB"/>
        </w:rPr>
        <w:t>due to increased focus on the environmental aspects of food production.</w:t>
      </w:r>
      <w:r w:rsidR="000B2102" w:rsidRPr="00BE48C8">
        <w:rPr>
          <w:rFonts w:ascii="Arial" w:hAnsi="Arial" w:cs="Arial"/>
          <w:sz w:val="24"/>
          <w:szCs w:val="24"/>
          <w:lang w:val="en-GB"/>
        </w:rPr>
        <w:t xml:space="preserve"> </w:t>
      </w:r>
      <w:r w:rsidR="00514238" w:rsidRPr="00BE48C8">
        <w:rPr>
          <w:rFonts w:ascii="Arial" w:hAnsi="Arial" w:cs="Arial"/>
          <w:sz w:val="24"/>
          <w:szCs w:val="24"/>
          <w:lang w:val="en-GB"/>
        </w:rPr>
        <w:t xml:space="preserve">Production and consumption of food have </w:t>
      </w:r>
      <w:r w:rsidR="00DE2407" w:rsidRPr="00BE48C8">
        <w:rPr>
          <w:rFonts w:ascii="Arial" w:hAnsi="Arial" w:cs="Arial"/>
          <w:sz w:val="24"/>
          <w:szCs w:val="24"/>
          <w:lang w:val="en-GB"/>
        </w:rPr>
        <w:t>vast</w:t>
      </w:r>
      <w:r w:rsidR="00514238" w:rsidRPr="00BE48C8">
        <w:rPr>
          <w:rFonts w:ascii="Arial" w:hAnsi="Arial" w:cs="Arial"/>
          <w:sz w:val="24"/>
          <w:szCs w:val="24"/>
          <w:lang w:val="en-GB"/>
        </w:rPr>
        <w:t xml:space="preserve"> environmental impact and</w:t>
      </w:r>
      <w:r w:rsidR="000B2102" w:rsidRPr="00BE48C8">
        <w:rPr>
          <w:rFonts w:ascii="Arial" w:hAnsi="Arial" w:cs="Arial"/>
          <w:sz w:val="24"/>
          <w:szCs w:val="24"/>
          <w:lang w:val="en-GB"/>
        </w:rPr>
        <w:t xml:space="preserve"> contribute to greenhouse gas emissions</w:t>
      </w:r>
      <w:r w:rsidR="00DE2407" w:rsidRPr="00BE48C8">
        <w:rPr>
          <w:rFonts w:ascii="Arial" w:hAnsi="Arial" w:cs="Arial"/>
          <w:sz w:val="24"/>
          <w:szCs w:val="24"/>
          <w:lang w:val="en-GB"/>
        </w:rPr>
        <w:t>,</w:t>
      </w:r>
      <w:r w:rsidR="000B2102" w:rsidRPr="00BE48C8">
        <w:rPr>
          <w:rFonts w:ascii="Arial" w:hAnsi="Arial" w:cs="Arial"/>
          <w:sz w:val="24"/>
          <w:szCs w:val="24"/>
          <w:lang w:val="en-GB"/>
        </w:rPr>
        <w:t xml:space="preserve"> as well as </w:t>
      </w:r>
      <w:r w:rsidR="00514238" w:rsidRPr="00BE48C8">
        <w:rPr>
          <w:rFonts w:ascii="Arial" w:hAnsi="Arial" w:cs="Arial"/>
          <w:sz w:val="24"/>
          <w:szCs w:val="24"/>
          <w:lang w:val="en-GB"/>
        </w:rPr>
        <w:t>eutrophication</w:t>
      </w:r>
      <w:r w:rsidR="000B2102" w:rsidRPr="00BE48C8">
        <w:rPr>
          <w:rFonts w:ascii="Arial" w:hAnsi="Arial" w:cs="Arial"/>
          <w:sz w:val="24"/>
          <w:szCs w:val="24"/>
          <w:lang w:val="en-GB"/>
        </w:rPr>
        <w:t xml:space="preserve"> (Swedish EPA, 2018).</w:t>
      </w:r>
      <w:r w:rsidR="000F1DC4" w:rsidRPr="00BE48C8">
        <w:rPr>
          <w:rFonts w:ascii="Arial" w:hAnsi="Arial" w:cs="Arial"/>
          <w:sz w:val="24"/>
          <w:szCs w:val="24"/>
          <w:lang w:val="en-GB"/>
        </w:rPr>
        <w:t xml:space="preserve"> </w:t>
      </w:r>
      <w:r w:rsidR="000E4655" w:rsidRPr="00BE48C8">
        <w:rPr>
          <w:rFonts w:ascii="Arial" w:hAnsi="Arial" w:cs="Arial"/>
          <w:sz w:val="24"/>
          <w:szCs w:val="24"/>
          <w:lang w:val="en-GB"/>
        </w:rPr>
        <w:t xml:space="preserve">Stakeholders </w:t>
      </w:r>
      <w:r w:rsidR="00DE2407" w:rsidRPr="00BE48C8">
        <w:rPr>
          <w:rFonts w:ascii="Arial" w:hAnsi="Arial" w:cs="Arial"/>
          <w:sz w:val="24"/>
          <w:szCs w:val="24"/>
          <w:lang w:val="en-GB"/>
        </w:rPr>
        <w:t>try</w:t>
      </w:r>
      <w:r w:rsidR="008C0920" w:rsidRPr="00BE48C8">
        <w:rPr>
          <w:rFonts w:ascii="Arial" w:hAnsi="Arial" w:cs="Arial"/>
          <w:sz w:val="24"/>
          <w:szCs w:val="24"/>
          <w:lang w:val="en-GB"/>
        </w:rPr>
        <w:t xml:space="preserve"> to r</w:t>
      </w:r>
      <w:r w:rsidR="00DE2407" w:rsidRPr="00BE48C8">
        <w:rPr>
          <w:rFonts w:ascii="Arial" w:hAnsi="Arial" w:cs="Arial"/>
          <w:sz w:val="24"/>
          <w:szCs w:val="24"/>
          <w:lang w:val="en-GB"/>
        </w:rPr>
        <w:t xml:space="preserve">educe negative </w:t>
      </w:r>
      <w:r w:rsidR="00A96CFF" w:rsidRPr="00BE48C8">
        <w:rPr>
          <w:rFonts w:ascii="Arial" w:hAnsi="Arial" w:cs="Arial"/>
          <w:sz w:val="24"/>
          <w:szCs w:val="24"/>
          <w:lang w:val="en-GB"/>
        </w:rPr>
        <w:t xml:space="preserve">environmental </w:t>
      </w:r>
      <w:r w:rsidR="00DE2407" w:rsidRPr="00BE48C8">
        <w:rPr>
          <w:rFonts w:ascii="Arial" w:hAnsi="Arial" w:cs="Arial"/>
          <w:sz w:val="24"/>
          <w:szCs w:val="24"/>
          <w:lang w:val="en-GB"/>
        </w:rPr>
        <w:t>impact</w:t>
      </w:r>
      <w:r w:rsidR="00A96CFF" w:rsidRPr="00BE48C8">
        <w:rPr>
          <w:rFonts w:ascii="Arial" w:hAnsi="Arial" w:cs="Arial"/>
          <w:sz w:val="24"/>
          <w:szCs w:val="24"/>
          <w:lang w:val="en-GB"/>
        </w:rPr>
        <w:t xml:space="preserve"> linked to</w:t>
      </w:r>
      <w:r w:rsidR="008C0920" w:rsidRPr="00BE48C8">
        <w:rPr>
          <w:rFonts w:ascii="Arial" w:hAnsi="Arial" w:cs="Arial"/>
          <w:sz w:val="24"/>
          <w:szCs w:val="24"/>
          <w:lang w:val="en-GB"/>
        </w:rPr>
        <w:t xml:space="preserve"> f</w:t>
      </w:r>
      <w:r w:rsidR="00531B4F" w:rsidRPr="00BE48C8">
        <w:rPr>
          <w:rFonts w:ascii="Arial" w:hAnsi="Arial" w:cs="Arial"/>
          <w:sz w:val="24"/>
          <w:szCs w:val="24"/>
          <w:lang w:val="en-GB"/>
        </w:rPr>
        <w:t>ood waste in different ways.</w:t>
      </w:r>
      <w:r w:rsidR="00A96CFF" w:rsidRPr="00BE48C8">
        <w:rPr>
          <w:rFonts w:ascii="Arial" w:hAnsi="Arial" w:cs="Arial"/>
          <w:sz w:val="24"/>
          <w:szCs w:val="24"/>
          <w:lang w:val="en-GB"/>
        </w:rPr>
        <w:t xml:space="preserve"> Setting </w:t>
      </w:r>
      <w:r w:rsidR="003F2BF8" w:rsidRPr="00BE48C8">
        <w:rPr>
          <w:rFonts w:ascii="Arial" w:hAnsi="Arial" w:cs="Arial"/>
          <w:sz w:val="24"/>
          <w:szCs w:val="24"/>
          <w:lang w:val="en-GB"/>
        </w:rPr>
        <w:t>measureable and relevant</w:t>
      </w:r>
      <w:r w:rsidR="008C0920" w:rsidRPr="00BE48C8">
        <w:rPr>
          <w:rFonts w:ascii="Arial" w:hAnsi="Arial" w:cs="Arial"/>
          <w:sz w:val="24"/>
          <w:szCs w:val="24"/>
          <w:lang w:val="en-GB"/>
        </w:rPr>
        <w:t xml:space="preserve"> </w:t>
      </w:r>
      <w:r w:rsidR="00A96CFF" w:rsidRPr="00BE48C8">
        <w:rPr>
          <w:rFonts w:ascii="Arial" w:hAnsi="Arial" w:cs="Arial"/>
          <w:sz w:val="24"/>
          <w:szCs w:val="24"/>
          <w:lang w:val="en-GB"/>
        </w:rPr>
        <w:t xml:space="preserve">goals </w:t>
      </w:r>
      <w:r w:rsidR="008C0920" w:rsidRPr="00BE48C8">
        <w:rPr>
          <w:rFonts w:ascii="Arial" w:hAnsi="Arial" w:cs="Arial"/>
          <w:sz w:val="24"/>
          <w:szCs w:val="24"/>
          <w:lang w:val="en-GB"/>
        </w:rPr>
        <w:t>and</w:t>
      </w:r>
      <w:r w:rsidR="00A96CFF" w:rsidRPr="00BE48C8">
        <w:rPr>
          <w:rFonts w:ascii="Arial" w:hAnsi="Arial" w:cs="Arial"/>
          <w:sz w:val="24"/>
          <w:szCs w:val="24"/>
          <w:lang w:val="en-GB"/>
        </w:rPr>
        <w:t xml:space="preserve"> </w:t>
      </w:r>
      <w:r w:rsidR="003F2BF8" w:rsidRPr="00BE48C8">
        <w:rPr>
          <w:rFonts w:ascii="Arial" w:hAnsi="Arial" w:cs="Arial"/>
          <w:sz w:val="24"/>
          <w:szCs w:val="24"/>
          <w:lang w:val="en-GB"/>
        </w:rPr>
        <w:t>taking actions to reach those goals</w:t>
      </w:r>
      <w:r w:rsidR="00A96CFF" w:rsidRPr="00BE48C8">
        <w:rPr>
          <w:rFonts w:ascii="Arial" w:hAnsi="Arial" w:cs="Arial"/>
          <w:sz w:val="24"/>
          <w:szCs w:val="24"/>
          <w:lang w:val="en-GB"/>
        </w:rPr>
        <w:t>,</w:t>
      </w:r>
      <w:r w:rsidR="003F2BF8" w:rsidRPr="00BE48C8">
        <w:rPr>
          <w:rFonts w:ascii="Arial" w:hAnsi="Arial" w:cs="Arial"/>
          <w:sz w:val="24"/>
          <w:szCs w:val="24"/>
          <w:lang w:val="en-GB"/>
        </w:rPr>
        <w:t xml:space="preserve"> </w:t>
      </w:r>
      <w:r w:rsidR="008C0920" w:rsidRPr="00BE48C8">
        <w:rPr>
          <w:rFonts w:ascii="Arial" w:hAnsi="Arial" w:cs="Arial"/>
          <w:sz w:val="24"/>
          <w:szCs w:val="24"/>
          <w:lang w:val="en-GB"/>
        </w:rPr>
        <w:t>is one way to tackle the environmental problems.</w:t>
      </w:r>
      <w:r w:rsidR="00A96CFF" w:rsidRPr="00BE48C8">
        <w:rPr>
          <w:rFonts w:ascii="Arial" w:hAnsi="Arial" w:cs="Arial"/>
          <w:sz w:val="24"/>
          <w:szCs w:val="24"/>
          <w:lang w:val="en-GB"/>
        </w:rPr>
        <w:t xml:space="preserve"> </w:t>
      </w:r>
      <w:r w:rsidR="002425B3" w:rsidRPr="00BE48C8">
        <w:rPr>
          <w:rFonts w:ascii="Arial" w:hAnsi="Arial" w:cs="Arial"/>
          <w:sz w:val="24"/>
          <w:szCs w:val="24"/>
          <w:lang w:val="en-GB"/>
        </w:rPr>
        <w:t>Food waste related goals and targets e</w:t>
      </w:r>
      <w:r w:rsidR="008D4931" w:rsidRPr="00BE48C8">
        <w:rPr>
          <w:rFonts w:ascii="Arial" w:hAnsi="Arial" w:cs="Arial"/>
          <w:sz w:val="24"/>
          <w:szCs w:val="24"/>
          <w:lang w:val="en-GB"/>
        </w:rPr>
        <w:t xml:space="preserve">xist across </w:t>
      </w:r>
      <w:r w:rsidR="00496E9A" w:rsidRPr="00BE48C8">
        <w:rPr>
          <w:rFonts w:ascii="Arial" w:hAnsi="Arial" w:cs="Arial"/>
          <w:sz w:val="24"/>
          <w:szCs w:val="24"/>
          <w:lang w:val="en-GB"/>
        </w:rPr>
        <w:t>global</w:t>
      </w:r>
      <w:r w:rsidR="008D4931" w:rsidRPr="00BE48C8">
        <w:rPr>
          <w:rFonts w:ascii="Arial" w:hAnsi="Arial" w:cs="Arial"/>
          <w:sz w:val="24"/>
          <w:szCs w:val="24"/>
          <w:lang w:val="en-GB"/>
        </w:rPr>
        <w:t xml:space="preserve">, national, regional </w:t>
      </w:r>
      <w:r w:rsidR="00496E9A" w:rsidRPr="00BE48C8">
        <w:rPr>
          <w:rFonts w:ascii="Arial" w:hAnsi="Arial" w:cs="Arial"/>
          <w:sz w:val="24"/>
          <w:szCs w:val="24"/>
          <w:lang w:val="en-GB"/>
        </w:rPr>
        <w:t xml:space="preserve">as well </w:t>
      </w:r>
      <w:r w:rsidR="008D4931" w:rsidRPr="00BE48C8">
        <w:rPr>
          <w:rFonts w:ascii="Arial" w:hAnsi="Arial" w:cs="Arial"/>
          <w:sz w:val="24"/>
          <w:szCs w:val="24"/>
          <w:lang w:val="en-GB"/>
        </w:rPr>
        <w:t xml:space="preserve">as local decision-making </w:t>
      </w:r>
      <w:r w:rsidR="00496E9A" w:rsidRPr="00BE48C8">
        <w:rPr>
          <w:rFonts w:ascii="Arial" w:hAnsi="Arial" w:cs="Arial"/>
          <w:sz w:val="24"/>
          <w:szCs w:val="24"/>
          <w:lang w:val="en-GB"/>
        </w:rPr>
        <w:t>level</w:t>
      </w:r>
      <w:r w:rsidR="008D4931" w:rsidRPr="00BE48C8">
        <w:rPr>
          <w:rFonts w:ascii="Arial" w:hAnsi="Arial" w:cs="Arial"/>
          <w:sz w:val="24"/>
          <w:szCs w:val="24"/>
          <w:lang w:val="en-GB"/>
        </w:rPr>
        <w:t>s. For instance</w:t>
      </w:r>
      <w:r w:rsidR="000E4655" w:rsidRPr="00BE48C8">
        <w:rPr>
          <w:rFonts w:ascii="Arial" w:hAnsi="Arial" w:cs="Arial"/>
          <w:sz w:val="24"/>
          <w:szCs w:val="24"/>
          <w:lang w:val="en-GB"/>
        </w:rPr>
        <w:t>, one of the indictors within the UN Sustainable Development Goals</w:t>
      </w:r>
      <w:r w:rsidR="008D4931" w:rsidRPr="00BE48C8">
        <w:rPr>
          <w:rFonts w:ascii="Arial" w:hAnsi="Arial" w:cs="Arial"/>
          <w:sz w:val="24"/>
          <w:szCs w:val="24"/>
          <w:lang w:val="en-GB"/>
        </w:rPr>
        <w:t xml:space="preserve"> is</w:t>
      </w:r>
      <w:r w:rsidR="000E4655" w:rsidRPr="00BE48C8">
        <w:rPr>
          <w:rFonts w:ascii="Arial" w:hAnsi="Arial" w:cs="Arial"/>
          <w:sz w:val="24"/>
          <w:szCs w:val="24"/>
          <w:lang w:val="en-GB"/>
        </w:rPr>
        <w:t xml:space="preserve"> specifically </w:t>
      </w:r>
      <w:r w:rsidR="008D4931" w:rsidRPr="00BE48C8">
        <w:rPr>
          <w:rFonts w:ascii="Arial" w:hAnsi="Arial" w:cs="Arial"/>
          <w:sz w:val="24"/>
          <w:szCs w:val="24"/>
          <w:lang w:val="en-GB"/>
        </w:rPr>
        <w:t xml:space="preserve">linked to </w:t>
      </w:r>
      <w:r w:rsidR="000E4655" w:rsidRPr="00BE48C8">
        <w:rPr>
          <w:rFonts w:ascii="Arial" w:hAnsi="Arial" w:cs="Arial"/>
          <w:sz w:val="24"/>
          <w:szCs w:val="24"/>
          <w:lang w:val="en-GB"/>
        </w:rPr>
        <w:t xml:space="preserve">food waste. Indicator 12.3 reads: </w:t>
      </w:r>
      <w:r w:rsidR="000E4655" w:rsidRPr="00BE48C8">
        <w:rPr>
          <w:rFonts w:ascii="Arial" w:hAnsi="Arial" w:cs="Arial"/>
          <w:i/>
          <w:sz w:val="24"/>
          <w:szCs w:val="24"/>
          <w:lang w:val="en-GB"/>
        </w:rPr>
        <w:t>“By 2030, halve per capita global food waste at the retail and consumer levels and reduce food losses along production and supply chains, including post-harvest losses”</w:t>
      </w:r>
      <w:r w:rsidR="000E4655" w:rsidRPr="00BE48C8">
        <w:rPr>
          <w:rStyle w:val="Fotnotsreferens"/>
          <w:rFonts w:ascii="Arial" w:hAnsi="Arial" w:cs="Arial"/>
          <w:i/>
          <w:sz w:val="24"/>
          <w:szCs w:val="24"/>
          <w:lang w:val="en-GB"/>
        </w:rPr>
        <w:footnoteReference w:id="1"/>
      </w:r>
      <w:r w:rsidR="000E4655" w:rsidRPr="00BE48C8">
        <w:rPr>
          <w:rFonts w:ascii="Arial" w:hAnsi="Arial" w:cs="Arial"/>
          <w:sz w:val="24"/>
          <w:szCs w:val="24"/>
          <w:lang w:val="en-GB"/>
        </w:rPr>
        <w:t>.</w:t>
      </w:r>
      <w:r w:rsidR="008D4931" w:rsidRPr="00BE48C8">
        <w:rPr>
          <w:rFonts w:ascii="Arial" w:hAnsi="Arial" w:cs="Arial"/>
          <w:sz w:val="24"/>
          <w:szCs w:val="24"/>
          <w:lang w:val="en-GB"/>
        </w:rPr>
        <w:t xml:space="preserve"> Food waste issues are al</w:t>
      </w:r>
      <w:r w:rsidR="00906FF1" w:rsidRPr="00BE48C8">
        <w:rPr>
          <w:rFonts w:ascii="Arial" w:hAnsi="Arial" w:cs="Arial"/>
          <w:sz w:val="24"/>
          <w:szCs w:val="24"/>
          <w:lang w:val="en-GB"/>
        </w:rPr>
        <w:t xml:space="preserve">so addressed in Sweden. </w:t>
      </w:r>
    </w:p>
    <w:p w14:paraId="74DC7B4F" w14:textId="5A0848EB" w:rsidR="003F2BF8" w:rsidRPr="00BE48C8" w:rsidRDefault="008C0920" w:rsidP="000B2102">
      <w:pPr>
        <w:spacing w:before="360" w:after="0" w:line="360" w:lineRule="auto"/>
        <w:jc w:val="both"/>
        <w:rPr>
          <w:rFonts w:ascii="Arial" w:hAnsi="Arial" w:cs="Arial"/>
          <w:sz w:val="24"/>
          <w:szCs w:val="24"/>
          <w:lang w:val="en-GB"/>
        </w:rPr>
      </w:pPr>
      <w:r w:rsidRPr="00BE48C8">
        <w:rPr>
          <w:rFonts w:ascii="Arial" w:hAnsi="Arial" w:cs="Arial"/>
          <w:sz w:val="24"/>
          <w:szCs w:val="24"/>
          <w:lang w:val="en-GB"/>
        </w:rPr>
        <w:lastRenderedPageBreak/>
        <w:t>W</w:t>
      </w:r>
      <w:r w:rsidR="003847A8" w:rsidRPr="00BE48C8">
        <w:rPr>
          <w:rFonts w:ascii="Arial" w:hAnsi="Arial" w:cs="Arial"/>
          <w:sz w:val="24"/>
          <w:szCs w:val="24"/>
          <w:lang w:val="en-GB"/>
        </w:rPr>
        <w:t>ithin the syst</w:t>
      </w:r>
      <w:r w:rsidR="008D4931" w:rsidRPr="00BE48C8">
        <w:rPr>
          <w:rFonts w:ascii="Arial" w:hAnsi="Arial" w:cs="Arial"/>
          <w:sz w:val="24"/>
          <w:szCs w:val="24"/>
          <w:lang w:val="en-GB"/>
        </w:rPr>
        <w:t>em of environmental</w:t>
      </w:r>
      <w:r w:rsidR="00A96CFF" w:rsidRPr="00BE48C8">
        <w:rPr>
          <w:rFonts w:ascii="Arial" w:hAnsi="Arial" w:cs="Arial"/>
          <w:sz w:val="24"/>
          <w:szCs w:val="24"/>
          <w:lang w:val="en-GB"/>
        </w:rPr>
        <w:t xml:space="preserve"> objectives, </w:t>
      </w:r>
      <w:r w:rsidR="003847A8" w:rsidRPr="00BE48C8">
        <w:rPr>
          <w:rFonts w:ascii="Arial" w:hAnsi="Arial" w:cs="Arial"/>
          <w:sz w:val="24"/>
          <w:szCs w:val="24"/>
          <w:lang w:val="en-GB"/>
        </w:rPr>
        <w:t>one of the mil</w:t>
      </w:r>
      <w:r w:rsidR="000F1DC4" w:rsidRPr="00BE48C8">
        <w:rPr>
          <w:rFonts w:ascii="Arial" w:hAnsi="Arial" w:cs="Arial"/>
          <w:sz w:val="24"/>
          <w:szCs w:val="24"/>
          <w:lang w:val="en-GB"/>
        </w:rPr>
        <w:t>e</w:t>
      </w:r>
      <w:r w:rsidR="003847A8" w:rsidRPr="00BE48C8">
        <w:rPr>
          <w:rFonts w:ascii="Arial" w:hAnsi="Arial" w:cs="Arial"/>
          <w:sz w:val="24"/>
          <w:szCs w:val="24"/>
          <w:lang w:val="en-GB"/>
        </w:rPr>
        <w:t>stone targets</w:t>
      </w:r>
      <w:r w:rsidR="008D4931" w:rsidRPr="00BE48C8">
        <w:rPr>
          <w:rFonts w:ascii="Arial" w:hAnsi="Arial" w:cs="Arial"/>
          <w:sz w:val="24"/>
          <w:szCs w:val="24"/>
          <w:lang w:val="en-GB"/>
        </w:rPr>
        <w:t xml:space="preserve"> </w:t>
      </w:r>
      <w:r w:rsidR="00A96CFF" w:rsidRPr="00BE48C8">
        <w:rPr>
          <w:rFonts w:ascii="Arial" w:hAnsi="Arial" w:cs="Arial"/>
          <w:sz w:val="24"/>
          <w:szCs w:val="24"/>
          <w:lang w:val="en-GB"/>
        </w:rPr>
        <w:t xml:space="preserve">is </w:t>
      </w:r>
      <w:r w:rsidR="00ED1E12" w:rsidRPr="00BE48C8">
        <w:rPr>
          <w:rFonts w:ascii="Arial" w:hAnsi="Arial" w:cs="Arial"/>
          <w:sz w:val="24"/>
          <w:szCs w:val="24"/>
          <w:lang w:val="en-GB"/>
        </w:rPr>
        <w:t>“</w:t>
      </w:r>
      <w:r w:rsidR="00764A71" w:rsidRPr="00BE48C8">
        <w:rPr>
          <w:rFonts w:ascii="Arial" w:hAnsi="Arial" w:cs="Arial"/>
          <w:sz w:val="24"/>
          <w:szCs w:val="24"/>
          <w:lang w:val="en-GB"/>
        </w:rPr>
        <w:t>Better resource management in the food chain</w:t>
      </w:r>
      <w:r w:rsidR="00ED1E12" w:rsidRPr="00BE48C8">
        <w:rPr>
          <w:rFonts w:ascii="Arial" w:hAnsi="Arial" w:cs="Arial"/>
          <w:sz w:val="24"/>
          <w:szCs w:val="24"/>
          <w:lang w:val="en-GB"/>
        </w:rPr>
        <w:t>”</w:t>
      </w:r>
      <w:r w:rsidR="00A96CFF" w:rsidRPr="00BE48C8">
        <w:rPr>
          <w:rFonts w:ascii="Arial" w:hAnsi="Arial" w:cs="Arial"/>
          <w:sz w:val="24"/>
          <w:szCs w:val="24"/>
          <w:lang w:val="en-GB"/>
        </w:rPr>
        <w:t>. It</w:t>
      </w:r>
      <w:r w:rsidR="00764A71" w:rsidRPr="00BE48C8">
        <w:rPr>
          <w:rFonts w:ascii="Arial" w:hAnsi="Arial" w:cs="Arial"/>
          <w:sz w:val="24"/>
          <w:szCs w:val="24"/>
          <w:lang w:val="en-GB"/>
        </w:rPr>
        <w:t xml:space="preserve"> </w:t>
      </w:r>
      <w:r w:rsidR="003847A8" w:rsidRPr="00BE48C8">
        <w:rPr>
          <w:rFonts w:ascii="Arial" w:hAnsi="Arial" w:cs="Arial"/>
          <w:sz w:val="24"/>
          <w:szCs w:val="24"/>
          <w:lang w:val="en-GB"/>
        </w:rPr>
        <w:t>s</w:t>
      </w:r>
      <w:r w:rsidR="00A96CFF" w:rsidRPr="00BE48C8">
        <w:rPr>
          <w:rFonts w:ascii="Arial" w:hAnsi="Arial" w:cs="Arial"/>
          <w:sz w:val="24"/>
          <w:szCs w:val="24"/>
          <w:lang w:val="en-GB"/>
        </w:rPr>
        <w:t>tipulates</w:t>
      </w:r>
      <w:r w:rsidR="008D4931" w:rsidRPr="00BE48C8">
        <w:rPr>
          <w:rFonts w:ascii="Arial" w:hAnsi="Arial" w:cs="Arial"/>
          <w:sz w:val="24"/>
          <w:szCs w:val="24"/>
          <w:lang w:val="en-GB"/>
        </w:rPr>
        <w:t xml:space="preserve">: </w:t>
      </w:r>
      <w:r w:rsidR="003847A8" w:rsidRPr="00BE48C8">
        <w:rPr>
          <w:rFonts w:ascii="Arial" w:hAnsi="Arial" w:cs="Arial"/>
          <w:i/>
          <w:sz w:val="24"/>
          <w:szCs w:val="24"/>
          <w:lang w:val="en-GB"/>
        </w:rPr>
        <w:t>“</w:t>
      </w:r>
      <w:r w:rsidR="00ED1AC8" w:rsidRPr="00BE48C8">
        <w:rPr>
          <w:rFonts w:ascii="Arial" w:hAnsi="Arial" w:cs="Arial"/>
          <w:i/>
          <w:sz w:val="24"/>
          <w:szCs w:val="24"/>
          <w:lang w:val="en-GB"/>
        </w:rPr>
        <w:t>m</w:t>
      </w:r>
      <w:r w:rsidR="003847A8" w:rsidRPr="00BE48C8">
        <w:rPr>
          <w:rFonts w:ascii="Arial" w:hAnsi="Arial" w:cs="Arial"/>
          <w:i/>
          <w:sz w:val="24"/>
          <w:szCs w:val="24"/>
          <w:lang w:val="en-GB"/>
        </w:rPr>
        <w:t>easures are to be taken so that, by 2020, resource management in the food chain is improved through separation and biological treatment of at least 50 per cent of food waste from households, catering services, shops and restaurants, with the aim of recovering plant nutrients, with at least 40 per cent treated in such a way that energy is also recovered”</w:t>
      </w:r>
      <w:r w:rsidR="003847A8" w:rsidRPr="00BE48C8">
        <w:rPr>
          <w:rStyle w:val="Fotnotsreferens"/>
          <w:rFonts w:ascii="Arial" w:hAnsi="Arial" w:cs="Arial"/>
          <w:sz w:val="24"/>
          <w:szCs w:val="24"/>
          <w:lang w:val="en-GB"/>
        </w:rPr>
        <w:footnoteReference w:id="2"/>
      </w:r>
      <w:r w:rsidR="00ED1E12" w:rsidRPr="00BE48C8">
        <w:rPr>
          <w:rFonts w:ascii="Arial" w:hAnsi="Arial" w:cs="Arial"/>
          <w:sz w:val="24"/>
          <w:szCs w:val="24"/>
          <w:lang w:val="en-GB"/>
        </w:rPr>
        <w:t>.</w:t>
      </w:r>
    </w:p>
    <w:p w14:paraId="4E56FC24" w14:textId="3B766D95" w:rsidR="0020684E" w:rsidRPr="0077085D" w:rsidRDefault="0077085D" w:rsidP="0077085D">
      <w:pPr>
        <w:pStyle w:val="Liststycke"/>
        <w:numPr>
          <w:ilvl w:val="1"/>
          <w:numId w:val="4"/>
        </w:numPr>
        <w:spacing w:before="360" w:after="0" w:line="360" w:lineRule="auto"/>
        <w:jc w:val="both"/>
        <w:rPr>
          <w:rFonts w:ascii="Arial" w:hAnsi="Arial" w:cs="Arial"/>
          <w:i/>
          <w:sz w:val="24"/>
          <w:szCs w:val="24"/>
          <w:lang w:val="en-GB"/>
        </w:rPr>
      </w:pPr>
      <w:r>
        <w:rPr>
          <w:rFonts w:ascii="Arial" w:hAnsi="Arial" w:cs="Arial"/>
          <w:i/>
          <w:sz w:val="24"/>
          <w:szCs w:val="24"/>
          <w:lang w:val="en-GB"/>
        </w:rPr>
        <w:t xml:space="preserve">Growing </w:t>
      </w:r>
      <w:r w:rsidR="00531B4F" w:rsidRPr="0077085D">
        <w:rPr>
          <w:rFonts w:ascii="Arial" w:hAnsi="Arial" w:cs="Arial"/>
          <w:i/>
          <w:sz w:val="24"/>
          <w:szCs w:val="24"/>
          <w:lang w:val="en-GB"/>
        </w:rPr>
        <w:t>demand for</w:t>
      </w:r>
      <w:r>
        <w:rPr>
          <w:rFonts w:ascii="Arial" w:hAnsi="Arial" w:cs="Arial"/>
          <w:i/>
          <w:sz w:val="24"/>
          <w:szCs w:val="24"/>
          <w:lang w:val="en-GB"/>
        </w:rPr>
        <w:t xml:space="preserve"> </w:t>
      </w:r>
      <w:r w:rsidR="00531B4F" w:rsidRPr="0077085D">
        <w:rPr>
          <w:rFonts w:ascii="Arial" w:hAnsi="Arial" w:cs="Arial"/>
          <w:i/>
          <w:sz w:val="24"/>
          <w:szCs w:val="24"/>
          <w:lang w:val="en-GB"/>
        </w:rPr>
        <w:t>food waste statistics</w:t>
      </w:r>
    </w:p>
    <w:p w14:paraId="4CCE8630" w14:textId="24216034" w:rsidR="008D7D85" w:rsidRPr="00BE48C8" w:rsidRDefault="00A96CFF" w:rsidP="001B5145">
      <w:pPr>
        <w:spacing w:before="360" w:line="360" w:lineRule="auto"/>
        <w:jc w:val="both"/>
        <w:rPr>
          <w:rFonts w:ascii="Arial" w:hAnsi="Arial" w:cs="Arial"/>
          <w:sz w:val="24"/>
          <w:szCs w:val="24"/>
          <w:lang w:val="en-GB"/>
        </w:rPr>
      </w:pPr>
      <w:r w:rsidRPr="00BE48C8">
        <w:rPr>
          <w:rFonts w:ascii="Arial" w:hAnsi="Arial" w:cs="Arial"/>
          <w:sz w:val="24"/>
          <w:szCs w:val="24"/>
          <w:lang w:val="en-GB"/>
        </w:rPr>
        <w:t>I</w:t>
      </w:r>
      <w:r w:rsidR="00764A71" w:rsidRPr="00BE48C8">
        <w:rPr>
          <w:rFonts w:ascii="Arial" w:hAnsi="Arial" w:cs="Arial"/>
          <w:sz w:val="24"/>
          <w:szCs w:val="24"/>
          <w:lang w:val="en-GB"/>
        </w:rPr>
        <w:t>t is clear that the food waste question is important to society.</w:t>
      </w:r>
      <w:r w:rsidR="0020684E" w:rsidRPr="00BE48C8">
        <w:rPr>
          <w:rFonts w:ascii="Arial" w:hAnsi="Arial" w:cs="Arial"/>
          <w:sz w:val="24"/>
          <w:szCs w:val="24"/>
          <w:lang w:val="en-GB"/>
        </w:rPr>
        <w:t xml:space="preserve"> Therefore there is a need for</w:t>
      </w:r>
      <w:r w:rsidR="007854ED" w:rsidRPr="00BE48C8">
        <w:rPr>
          <w:rFonts w:ascii="Arial" w:hAnsi="Arial" w:cs="Arial"/>
          <w:sz w:val="24"/>
          <w:szCs w:val="24"/>
          <w:lang w:val="en-GB"/>
        </w:rPr>
        <w:t xml:space="preserve"> food waste statistics. Which, in turn, </w:t>
      </w:r>
      <w:r w:rsidRPr="00BE48C8">
        <w:rPr>
          <w:rFonts w:ascii="Arial" w:hAnsi="Arial" w:cs="Arial"/>
          <w:sz w:val="24"/>
          <w:szCs w:val="24"/>
          <w:lang w:val="en-GB"/>
        </w:rPr>
        <w:t>stresses the need for</w:t>
      </w:r>
      <w:r w:rsidR="001A5130" w:rsidRPr="00BE48C8">
        <w:rPr>
          <w:rFonts w:ascii="Arial" w:hAnsi="Arial" w:cs="Arial"/>
          <w:sz w:val="24"/>
          <w:szCs w:val="24"/>
          <w:lang w:val="en-GB"/>
        </w:rPr>
        <w:t xml:space="preserve"> reliable data</w:t>
      </w:r>
      <w:r w:rsidR="007854ED" w:rsidRPr="00BE48C8">
        <w:rPr>
          <w:rFonts w:ascii="Arial" w:hAnsi="Arial" w:cs="Arial"/>
          <w:sz w:val="24"/>
          <w:szCs w:val="24"/>
          <w:lang w:val="en-GB"/>
        </w:rPr>
        <w:t xml:space="preserve"> sources. </w:t>
      </w:r>
      <w:r w:rsidR="00764A71" w:rsidRPr="00BE48C8">
        <w:rPr>
          <w:rFonts w:ascii="Arial" w:hAnsi="Arial" w:cs="Arial"/>
          <w:sz w:val="24"/>
          <w:szCs w:val="24"/>
          <w:lang w:val="en-GB"/>
        </w:rPr>
        <w:t>Regarding the Swedish mil</w:t>
      </w:r>
      <w:r w:rsidR="001B5145" w:rsidRPr="00BE48C8">
        <w:rPr>
          <w:rFonts w:ascii="Arial" w:hAnsi="Arial" w:cs="Arial"/>
          <w:sz w:val="24"/>
          <w:szCs w:val="24"/>
          <w:lang w:val="en-GB"/>
        </w:rPr>
        <w:t>e</w:t>
      </w:r>
      <w:r w:rsidR="00764A71" w:rsidRPr="00BE48C8">
        <w:rPr>
          <w:rFonts w:ascii="Arial" w:hAnsi="Arial" w:cs="Arial"/>
          <w:sz w:val="24"/>
          <w:szCs w:val="24"/>
          <w:lang w:val="en-GB"/>
        </w:rPr>
        <w:t>stone target</w:t>
      </w:r>
      <w:r w:rsidRPr="00BE48C8">
        <w:rPr>
          <w:rFonts w:ascii="Arial" w:hAnsi="Arial" w:cs="Arial"/>
          <w:sz w:val="24"/>
          <w:szCs w:val="24"/>
          <w:lang w:val="en-GB"/>
        </w:rPr>
        <w:t xml:space="preserve"> mentioned above</w:t>
      </w:r>
      <w:r w:rsidR="00764A71" w:rsidRPr="00BE48C8">
        <w:rPr>
          <w:rFonts w:ascii="Arial" w:hAnsi="Arial" w:cs="Arial"/>
          <w:sz w:val="24"/>
          <w:szCs w:val="24"/>
          <w:lang w:val="en-GB"/>
        </w:rPr>
        <w:t>, different data sources</w:t>
      </w:r>
      <w:r w:rsidRPr="00BE48C8">
        <w:rPr>
          <w:rFonts w:ascii="Arial" w:hAnsi="Arial" w:cs="Arial"/>
          <w:sz w:val="24"/>
          <w:szCs w:val="24"/>
          <w:lang w:val="en-GB"/>
        </w:rPr>
        <w:t xml:space="preserve"> are</w:t>
      </w:r>
      <w:r w:rsidR="00764A71" w:rsidRPr="00BE48C8">
        <w:rPr>
          <w:rFonts w:ascii="Arial" w:hAnsi="Arial" w:cs="Arial"/>
          <w:sz w:val="24"/>
          <w:szCs w:val="24"/>
          <w:lang w:val="en-GB"/>
        </w:rPr>
        <w:t xml:space="preserve"> being used to follow up</w:t>
      </w:r>
      <w:r w:rsidR="00112315" w:rsidRPr="00BE48C8">
        <w:rPr>
          <w:rFonts w:ascii="Arial" w:hAnsi="Arial" w:cs="Arial"/>
          <w:sz w:val="24"/>
          <w:szCs w:val="24"/>
          <w:lang w:val="en-GB"/>
        </w:rPr>
        <w:t xml:space="preserve"> whether</w:t>
      </w:r>
      <w:r w:rsidR="00764A71" w:rsidRPr="00BE48C8">
        <w:rPr>
          <w:rFonts w:ascii="Arial" w:hAnsi="Arial" w:cs="Arial"/>
          <w:sz w:val="24"/>
          <w:szCs w:val="24"/>
          <w:lang w:val="en-GB"/>
        </w:rPr>
        <w:t xml:space="preserve"> the target is met.</w:t>
      </w:r>
      <w:r w:rsidR="00112315" w:rsidRPr="00BE48C8">
        <w:rPr>
          <w:rFonts w:ascii="Arial" w:hAnsi="Arial" w:cs="Arial"/>
          <w:sz w:val="24"/>
          <w:szCs w:val="24"/>
          <w:lang w:val="en-GB"/>
        </w:rPr>
        <w:t xml:space="preserve"> </w:t>
      </w:r>
      <w:r w:rsidR="001B5145" w:rsidRPr="00BE48C8">
        <w:rPr>
          <w:rFonts w:ascii="Arial" w:hAnsi="Arial" w:cs="Arial"/>
          <w:sz w:val="24"/>
          <w:szCs w:val="24"/>
          <w:lang w:val="en-GB"/>
        </w:rPr>
        <w:t xml:space="preserve">One of the most important data sources is </w:t>
      </w:r>
      <w:r w:rsidR="00BB7028" w:rsidRPr="00BE48C8">
        <w:rPr>
          <w:rFonts w:ascii="Arial" w:hAnsi="Arial" w:cs="Arial"/>
          <w:sz w:val="24"/>
          <w:szCs w:val="24"/>
          <w:lang w:val="en-GB"/>
        </w:rPr>
        <w:t xml:space="preserve">detailed waste </w:t>
      </w:r>
      <w:r w:rsidR="001B5145" w:rsidRPr="00BE48C8">
        <w:rPr>
          <w:rFonts w:ascii="Arial" w:hAnsi="Arial" w:cs="Arial"/>
          <w:sz w:val="24"/>
          <w:szCs w:val="24"/>
          <w:lang w:val="en-GB"/>
        </w:rPr>
        <w:t>data from municipalities</w:t>
      </w:r>
      <w:r w:rsidR="002425B3" w:rsidRPr="00BE48C8">
        <w:rPr>
          <w:rFonts w:ascii="Arial" w:hAnsi="Arial" w:cs="Arial"/>
          <w:sz w:val="24"/>
          <w:szCs w:val="24"/>
          <w:lang w:val="en-GB"/>
        </w:rPr>
        <w:t>.</w:t>
      </w:r>
      <w:r w:rsidR="00112315" w:rsidRPr="00BE48C8">
        <w:rPr>
          <w:rFonts w:ascii="Arial" w:hAnsi="Arial" w:cs="Arial"/>
          <w:sz w:val="24"/>
          <w:szCs w:val="24"/>
          <w:lang w:val="en-GB"/>
        </w:rPr>
        <w:t xml:space="preserve"> In Sweden</w:t>
      </w:r>
      <w:r w:rsidR="00EE4A94" w:rsidRPr="00BE48C8">
        <w:rPr>
          <w:rFonts w:ascii="Arial" w:hAnsi="Arial" w:cs="Arial"/>
          <w:sz w:val="24"/>
          <w:szCs w:val="24"/>
          <w:lang w:val="en-GB"/>
        </w:rPr>
        <w:t xml:space="preserve">, </w:t>
      </w:r>
      <w:r w:rsidR="008335CD" w:rsidRPr="00BE48C8">
        <w:rPr>
          <w:rFonts w:ascii="Arial" w:hAnsi="Arial" w:cs="Arial"/>
          <w:sz w:val="24"/>
          <w:szCs w:val="24"/>
          <w:lang w:val="en-GB"/>
        </w:rPr>
        <w:t>m</w:t>
      </w:r>
      <w:r w:rsidR="00D60400" w:rsidRPr="00BE48C8">
        <w:rPr>
          <w:rFonts w:ascii="Arial" w:hAnsi="Arial" w:cs="Arial"/>
          <w:sz w:val="24"/>
          <w:szCs w:val="24"/>
          <w:lang w:val="en-GB"/>
        </w:rPr>
        <w:t xml:space="preserve">unicipal waste operations cover </w:t>
      </w:r>
      <w:r w:rsidR="00EE4A94" w:rsidRPr="00BE48C8">
        <w:rPr>
          <w:rFonts w:ascii="Arial" w:hAnsi="Arial" w:cs="Arial"/>
          <w:sz w:val="24"/>
          <w:szCs w:val="24"/>
          <w:lang w:val="en-GB"/>
        </w:rPr>
        <w:t>many</w:t>
      </w:r>
      <w:r w:rsidR="00D60400" w:rsidRPr="00BE48C8">
        <w:rPr>
          <w:rFonts w:ascii="Arial" w:hAnsi="Arial" w:cs="Arial"/>
          <w:sz w:val="24"/>
          <w:szCs w:val="24"/>
          <w:lang w:val="en-GB"/>
        </w:rPr>
        <w:t xml:space="preserve"> different areas of responsibilities. In order to manage the waste operations,</w:t>
      </w:r>
      <w:r w:rsidR="008335CD" w:rsidRPr="00BE48C8">
        <w:rPr>
          <w:rFonts w:ascii="Arial" w:hAnsi="Arial" w:cs="Arial"/>
          <w:sz w:val="24"/>
          <w:szCs w:val="24"/>
          <w:lang w:val="en-GB"/>
        </w:rPr>
        <w:t xml:space="preserve"> </w:t>
      </w:r>
      <w:r w:rsidR="00D60400" w:rsidRPr="00BE48C8">
        <w:rPr>
          <w:rFonts w:ascii="Arial" w:hAnsi="Arial" w:cs="Arial"/>
          <w:sz w:val="24"/>
          <w:szCs w:val="24"/>
          <w:lang w:val="en-GB"/>
        </w:rPr>
        <w:t xml:space="preserve">municipalities use waste management software to organize the waste collection tasks (invoicing, customer registers, collection schemes, collected waste, </w:t>
      </w:r>
      <w:r w:rsidR="00EE4A94" w:rsidRPr="00BE48C8">
        <w:rPr>
          <w:rFonts w:ascii="Arial" w:hAnsi="Arial" w:cs="Arial"/>
          <w:sz w:val="24"/>
          <w:szCs w:val="24"/>
          <w:lang w:val="en-GB"/>
        </w:rPr>
        <w:t>etc.</w:t>
      </w:r>
      <w:r w:rsidR="00D60400" w:rsidRPr="00BE48C8">
        <w:rPr>
          <w:rFonts w:ascii="Arial" w:hAnsi="Arial" w:cs="Arial"/>
          <w:sz w:val="24"/>
          <w:szCs w:val="24"/>
          <w:lang w:val="en-GB"/>
        </w:rPr>
        <w:t>).</w:t>
      </w:r>
      <w:r w:rsidR="00EE4A94" w:rsidRPr="00BE48C8">
        <w:rPr>
          <w:rFonts w:ascii="Arial" w:hAnsi="Arial" w:cs="Arial"/>
          <w:sz w:val="24"/>
          <w:szCs w:val="24"/>
          <w:lang w:val="en-GB"/>
        </w:rPr>
        <w:t xml:space="preserve"> T</w:t>
      </w:r>
      <w:r w:rsidR="00D60400" w:rsidRPr="00BE48C8">
        <w:rPr>
          <w:rFonts w:ascii="Arial" w:hAnsi="Arial" w:cs="Arial"/>
          <w:sz w:val="24"/>
          <w:szCs w:val="24"/>
          <w:lang w:val="en-GB"/>
        </w:rPr>
        <w:t>his means that the municipal waste management software handles a lot of information. Information that can be used to produce statistics, for example collected amounts of mixed municipal solid waste and separately</w:t>
      </w:r>
      <w:r w:rsidR="008D7D85" w:rsidRPr="00BE48C8">
        <w:rPr>
          <w:rFonts w:ascii="Arial" w:hAnsi="Arial" w:cs="Arial"/>
          <w:sz w:val="24"/>
          <w:szCs w:val="24"/>
          <w:lang w:val="en-GB"/>
        </w:rPr>
        <w:t xml:space="preserve"> </w:t>
      </w:r>
      <w:r w:rsidR="00D60400" w:rsidRPr="00BE48C8">
        <w:rPr>
          <w:rFonts w:ascii="Arial" w:hAnsi="Arial" w:cs="Arial"/>
          <w:sz w:val="24"/>
          <w:szCs w:val="24"/>
          <w:lang w:val="en-GB"/>
        </w:rPr>
        <w:t>collected food waste from different types of customers.</w:t>
      </w:r>
      <w:r w:rsidR="007854ED" w:rsidRPr="00BE48C8">
        <w:rPr>
          <w:rFonts w:ascii="Arial" w:hAnsi="Arial" w:cs="Arial"/>
          <w:sz w:val="24"/>
          <w:szCs w:val="24"/>
          <w:lang w:val="en-GB"/>
        </w:rPr>
        <w:t xml:space="preserve"> </w:t>
      </w:r>
      <w:r w:rsidR="00EE4A94" w:rsidRPr="00BE48C8">
        <w:rPr>
          <w:rFonts w:ascii="Arial" w:hAnsi="Arial" w:cs="Arial"/>
          <w:sz w:val="24"/>
          <w:szCs w:val="24"/>
          <w:lang w:val="en-GB"/>
        </w:rPr>
        <w:t>This d</w:t>
      </w:r>
      <w:r w:rsidR="007854ED" w:rsidRPr="00BE48C8">
        <w:rPr>
          <w:rFonts w:ascii="Arial" w:hAnsi="Arial" w:cs="Arial"/>
          <w:sz w:val="24"/>
          <w:szCs w:val="24"/>
          <w:lang w:val="en-GB"/>
        </w:rPr>
        <w:t xml:space="preserve">ata </w:t>
      </w:r>
      <w:r w:rsidR="00EE4A94" w:rsidRPr="00BE48C8">
        <w:rPr>
          <w:rFonts w:ascii="Arial" w:hAnsi="Arial" w:cs="Arial"/>
          <w:sz w:val="24"/>
          <w:szCs w:val="24"/>
          <w:lang w:val="en-GB"/>
        </w:rPr>
        <w:t xml:space="preserve">is </w:t>
      </w:r>
      <w:r w:rsidR="007854ED" w:rsidRPr="00BE48C8">
        <w:rPr>
          <w:rFonts w:ascii="Arial" w:hAnsi="Arial" w:cs="Arial"/>
          <w:sz w:val="24"/>
          <w:szCs w:val="24"/>
          <w:lang w:val="en-GB"/>
        </w:rPr>
        <w:t>needed to follow up</w:t>
      </w:r>
      <w:r w:rsidR="00EE4A94" w:rsidRPr="00BE48C8">
        <w:rPr>
          <w:rFonts w:ascii="Arial" w:hAnsi="Arial" w:cs="Arial"/>
          <w:sz w:val="24"/>
          <w:szCs w:val="24"/>
          <w:lang w:val="en-GB"/>
        </w:rPr>
        <w:t xml:space="preserve"> on</w:t>
      </w:r>
      <w:r w:rsidR="007854ED" w:rsidRPr="00BE48C8">
        <w:rPr>
          <w:rFonts w:ascii="Arial" w:hAnsi="Arial" w:cs="Arial"/>
          <w:sz w:val="24"/>
          <w:szCs w:val="24"/>
          <w:lang w:val="en-GB"/>
        </w:rPr>
        <w:t xml:space="preserve"> the</w:t>
      </w:r>
      <w:r w:rsidR="008D7D85" w:rsidRPr="00BE48C8">
        <w:rPr>
          <w:rFonts w:ascii="Arial" w:hAnsi="Arial" w:cs="Arial"/>
          <w:sz w:val="24"/>
          <w:szCs w:val="24"/>
          <w:lang w:val="en-GB"/>
        </w:rPr>
        <w:t xml:space="preserve"> Swedish </w:t>
      </w:r>
      <w:r w:rsidR="008335CD" w:rsidRPr="00BE48C8">
        <w:rPr>
          <w:rFonts w:ascii="Arial" w:hAnsi="Arial" w:cs="Arial"/>
          <w:sz w:val="24"/>
          <w:szCs w:val="24"/>
          <w:lang w:val="en-GB"/>
        </w:rPr>
        <w:t>milestone</w:t>
      </w:r>
      <w:r w:rsidR="007854ED" w:rsidRPr="00BE48C8">
        <w:rPr>
          <w:rFonts w:ascii="Arial" w:hAnsi="Arial" w:cs="Arial"/>
          <w:sz w:val="24"/>
          <w:szCs w:val="24"/>
          <w:lang w:val="en-GB"/>
        </w:rPr>
        <w:t xml:space="preserve"> target.</w:t>
      </w:r>
    </w:p>
    <w:p w14:paraId="05C66C32" w14:textId="7E94FE8F" w:rsidR="00670F9A" w:rsidRPr="00BE48C8" w:rsidRDefault="00531B4F" w:rsidP="001B5145">
      <w:pPr>
        <w:spacing w:before="360" w:line="360" w:lineRule="auto"/>
        <w:jc w:val="both"/>
        <w:rPr>
          <w:rFonts w:ascii="Arial" w:hAnsi="Arial" w:cs="Arial"/>
          <w:sz w:val="24"/>
          <w:szCs w:val="24"/>
          <w:lang w:val="en-GB"/>
        </w:rPr>
      </w:pPr>
      <w:r w:rsidRPr="00BE48C8">
        <w:rPr>
          <w:rFonts w:ascii="Arial" w:hAnsi="Arial" w:cs="Arial"/>
          <w:sz w:val="24"/>
          <w:szCs w:val="24"/>
          <w:lang w:val="en-GB"/>
        </w:rPr>
        <w:t xml:space="preserve">However, this data </w:t>
      </w:r>
      <w:r w:rsidR="005D799B" w:rsidRPr="00BE48C8">
        <w:rPr>
          <w:rFonts w:ascii="Arial" w:hAnsi="Arial" w:cs="Arial"/>
          <w:sz w:val="24"/>
          <w:szCs w:val="24"/>
          <w:lang w:val="en-GB"/>
        </w:rPr>
        <w:t>has</w:t>
      </w:r>
      <w:r w:rsidR="00154021" w:rsidRPr="00BE48C8">
        <w:rPr>
          <w:rFonts w:ascii="Arial" w:hAnsi="Arial" w:cs="Arial"/>
          <w:sz w:val="24"/>
          <w:szCs w:val="24"/>
          <w:lang w:val="en-GB"/>
        </w:rPr>
        <w:t xml:space="preserve"> </w:t>
      </w:r>
      <w:r w:rsidR="005D799B" w:rsidRPr="00BE48C8">
        <w:rPr>
          <w:rFonts w:ascii="Arial" w:hAnsi="Arial" w:cs="Arial"/>
          <w:sz w:val="24"/>
          <w:szCs w:val="24"/>
          <w:lang w:val="en-GB"/>
        </w:rPr>
        <w:t xml:space="preserve">not been </w:t>
      </w:r>
      <w:r w:rsidRPr="00BE48C8">
        <w:rPr>
          <w:rFonts w:ascii="Arial" w:hAnsi="Arial" w:cs="Arial"/>
          <w:sz w:val="24"/>
          <w:szCs w:val="24"/>
          <w:lang w:val="en-GB"/>
        </w:rPr>
        <w:t>easily accessible</w:t>
      </w:r>
      <w:r w:rsidR="00154021" w:rsidRPr="00BE48C8">
        <w:rPr>
          <w:rFonts w:ascii="Arial" w:hAnsi="Arial" w:cs="Arial"/>
          <w:sz w:val="24"/>
          <w:szCs w:val="24"/>
          <w:lang w:val="en-GB"/>
        </w:rPr>
        <w:t xml:space="preserve"> </w:t>
      </w:r>
      <w:r w:rsidR="005D799B" w:rsidRPr="00BE48C8">
        <w:rPr>
          <w:rFonts w:ascii="Arial" w:hAnsi="Arial" w:cs="Arial"/>
          <w:sz w:val="24"/>
          <w:szCs w:val="24"/>
          <w:lang w:val="en-GB"/>
        </w:rPr>
        <w:t>before.</w:t>
      </w:r>
      <w:r w:rsidR="008335CD" w:rsidRPr="00BE48C8">
        <w:rPr>
          <w:rFonts w:ascii="Arial" w:hAnsi="Arial" w:cs="Arial"/>
          <w:sz w:val="24"/>
          <w:szCs w:val="24"/>
          <w:lang w:val="en-GB"/>
        </w:rPr>
        <w:t xml:space="preserve"> The data is imbedded in the waste management software, but it is not store</w:t>
      </w:r>
      <w:r w:rsidR="00EE4A94" w:rsidRPr="00BE48C8">
        <w:rPr>
          <w:rFonts w:ascii="Arial" w:hAnsi="Arial" w:cs="Arial"/>
          <w:sz w:val="24"/>
          <w:szCs w:val="24"/>
          <w:lang w:val="en-GB"/>
        </w:rPr>
        <w:t>d and structured in a way that</w:t>
      </w:r>
      <w:r w:rsidR="008335CD" w:rsidRPr="00BE48C8">
        <w:rPr>
          <w:rFonts w:ascii="Arial" w:hAnsi="Arial" w:cs="Arial"/>
          <w:sz w:val="24"/>
          <w:szCs w:val="24"/>
          <w:lang w:val="en-GB"/>
        </w:rPr>
        <w:t xml:space="preserve"> make</w:t>
      </w:r>
      <w:r w:rsidR="00EE4A94" w:rsidRPr="00BE48C8">
        <w:rPr>
          <w:rFonts w:ascii="Arial" w:hAnsi="Arial" w:cs="Arial"/>
          <w:sz w:val="24"/>
          <w:szCs w:val="24"/>
          <w:lang w:val="en-GB"/>
        </w:rPr>
        <w:t>s</w:t>
      </w:r>
      <w:r w:rsidR="008335CD" w:rsidRPr="00BE48C8">
        <w:rPr>
          <w:rFonts w:ascii="Arial" w:hAnsi="Arial" w:cs="Arial"/>
          <w:sz w:val="24"/>
          <w:szCs w:val="24"/>
          <w:lang w:val="en-GB"/>
        </w:rPr>
        <w:t xml:space="preserve"> it easy</w:t>
      </w:r>
      <w:r w:rsidR="008D7D85" w:rsidRPr="00BE48C8">
        <w:rPr>
          <w:rFonts w:ascii="Arial" w:hAnsi="Arial" w:cs="Arial"/>
          <w:sz w:val="24"/>
          <w:szCs w:val="24"/>
          <w:lang w:val="en-GB"/>
        </w:rPr>
        <w:t xml:space="preserve"> </w:t>
      </w:r>
      <w:r w:rsidR="008335CD" w:rsidRPr="00BE48C8">
        <w:rPr>
          <w:rFonts w:ascii="Arial" w:hAnsi="Arial" w:cs="Arial"/>
          <w:sz w:val="24"/>
          <w:szCs w:val="24"/>
          <w:lang w:val="en-GB"/>
        </w:rPr>
        <w:t xml:space="preserve">for municipalities to export </w:t>
      </w:r>
      <w:r w:rsidR="008D7D85" w:rsidRPr="00BE48C8">
        <w:rPr>
          <w:rFonts w:ascii="Arial" w:hAnsi="Arial" w:cs="Arial"/>
          <w:sz w:val="24"/>
          <w:szCs w:val="24"/>
          <w:lang w:val="en-GB"/>
        </w:rPr>
        <w:t>and deliver data to</w:t>
      </w:r>
      <w:r w:rsidR="0096651E" w:rsidRPr="00BE48C8">
        <w:rPr>
          <w:rFonts w:ascii="Arial" w:hAnsi="Arial" w:cs="Arial"/>
          <w:sz w:val="24"/>
          <w:szCs w:val="24"/>
          <w:lang w:val="en-GB"/>
        </w:rPr>
        <w:t xml:space="preserve"> a </w:t>
      </w:r>
      <w:r w:rsidR="008D7D85" w:rsidRPr="00BE48C8">
        <w:rPr>
          <w:rFonts w:ascii="Arial" w:hAnsi="Arial" w:cs="Arial"/>
          <w:sz w:val="24"/>
          <w:szCs w:val="24"/>
          <w:lang w:val="en-GB"/>
        </w:rPr>
        <w:t>statistical producer.</w:t>
      </w:r>
      <w:r w:rsidR="0096651E" w:rsidRPr="00BE48C8">
        <w:rPr>
          <w:rFonts w:ascii="Arial" w:hAnsi="Arial" w:cs="Arial"/>
          <w:sz w:val="24"/>
          <w:szCs w:val="24"/>
          <w:lang w:val="en-GB"/>
        </w:rPr>
        <w:t xml:space="preserve"> </w:t>
      </w:r>
      <w:r w:rsidR="00EE4A94" w:rsidRPr="00BE48C8">
        <w:rPr>
          <w:rFonts w:ascii="Arial" w:hAnsi="Arial" w:cs="Arial"/>
          <w:sz w:val="24"/>
          <w:szCs w:val="24"/>
          <w:lang w:val="en-GB"/>
        </w:rPr>
        <w:t xml:space="preserve">This </w:t>
      </w:r>
      <w:r w:rsidR="00D80C82" w:rsidRPr="00BE48C8">
        <w:rPr>
          <w:rFonts w:ascii="Arial" w:hAnsi="Arial" w:cs="Arial"/>
          <w:sz w:val="24"/>
          <w:szCs w:val="24"/>
          <w:lang w:val="en-GB"/>
        </w:rPr>
        <w:t xml:space="preserve">challenge exists </w:t>
      </w:r>
      <w:r w:rsidR="00EE4A94" w:rsidRPr="00BE48C8">
        <w:rPr>
          <w:rFonts w:ascii="Arial" w:hAnsi="Arial" w:cs="Arial"/>
          <w:sz w:val="24"/>
          <w:szCs w:val="24"/>
          <w:lang w:val="en-GB"/>
        </w:rPr>
        <w:t xml:space="preserve">since </w:t>
      </w:r>
      <w:r w:rsidR="008335CD" w:rsidRPr="00BE48C8">
        <w:rPr>
          <w:rFonts w:ascii="Arial" w:hAnsi="Arial" w:cs="Arial"/>
          <w:sz w:val="24"/>
          <w:szCs w:val="24"/>
          <w:lang w:val="en-GB"/>
        </w:rPr>
        <w:t xml:space="preserve">the primary purpose of the software is waste management, </w:t>
      </w:r>
      <w:r w:rsidR="00EE4A94" w:rsidRPr="00BE48C8">
        <w:rPr>
          <w:rFonts w:ascii="Arial" w:hAnsi="Arial" w:cs="Arial"/>
          <w:sz w:val="24"/>
          <w:szCs w:val="24"/>
          <w:lang w:val="en-GB"/>
        </w:rPr>
        <w:t>and not to deliver data to a statistical producer.</w:t>
      </w:r>
      <w:r w:rsidR="00D73CF2" w:rsidRPr="00BE48C8">
        <w:rPr>
          <w:rFonts w:ascii="Arial" w:hAnsi="Arial" w:cs="Arial"/>
          <w:sz w:val="24"/>
          <w:szCs w:val="24"/>
          <w:lang w:val="en-GB"/>
        </w:rPr>
        <w:t xml:space="preserve"> </w:t>
      </w:r>
    </w:p>
    <w:p w14:paraId="5C84C8FE" w14:textId="1218A8B3" w:rsidR="00607064" w:rsidRPr="00BE48C8" w:rsidRDefault="0022551C" w:rsidP="00055C5E">
      <w:pPr>
        <w:spacing w:before="360" w:line="360" w:lineRule="auto"/>
        <w:jc w:val="both"/>
        <w:rPr>
          <w:rFonts w:ascii="Arial" w:hAnsi="Arial" w:cs="Arial"/>
          <w:sz w:val="24"/>
          <w:szCs w:val="24"/>
          <w:lang w:val="en-GB"/>
        </w:rPr>
      </w:pPr>
      <w:r w:rsidRPr="00BE48C8">
        <w:rPr>
          <w:rFonts w:ascii="Arial" w:hAnsi="Arial" w:cs="Arial"/>
          <w:sz w:val="24"/>
          <w:szCs w:val="24"/>
          <w:lang w:val="en-GB"/>
        </w:rPr>
        <w:t>None</w:t>
      </w:r>
      <w:r w:rsidR="00D73CF2" w:rsidRPr="00BE48C8">
        <w:rPr>
          <w:rFonts w:ascii="Arial" w:hAnsi="Arial" w:cs="Arial"/>
          <w:sz w:val="24"/>
          <w:szCs w:val="24"/>
          <w:lang w:val="en-GB"/>
        </w:rPr>
        <w:t xml:space="preserve"> the less, this present</w:t>
      </w:r>
      <w:r w:rsidR="00D80C82" w:rsidRPr="00BE48C8">
        <w:rPr>
          <w:rFonts w:ascii="Arial" w:hAnsi="Arial" w:cs="Arial"/>
          <w:sz w:val="24"/>
          <w:szCs w:val="24"/>
          <w:lang w:val="en-GB"/>
        </w:rPr>
        <w:t>s a problem when</w:t>
      </w:r>
      <w:r w:rsidR="00670F9A" w:rsidRPr="00BE48C8">
        <w:rPr>
          <w:rFonts w:ascii="Arial" w:hAnsi="Arial" w:cs="Arial"/>
          <w:sz w:val="24"/>
          <w:szCs w:val="24"/>
          <w:lang w:val="en-GB"/>
        </w:rPr>
        <w:t xml:space="preserve"> it comes to produc</w:t>
      </w:r>
      <w:r w:rsidRPr="00BE48C8">
        <w:rPr>
          <w:rFonts w:ascii="Arial" w:hAnsi="Arial" w:cs="Arial"/>
          <w:sz w:val="24"/>
          <w:szCs w:val="24"/>
          <w:lang w:val="en-GB"/>
        </w:rPr>
        <w:t xml:space="preserve">e </w:t>
      </w:r>
      <w:r w:rsidR="00D73CF2" w:rsidRPr="00BE48C8">
        <w:rPr>
          <w:rFonts w:ascii="Arial" w:hAnsi="Arial" w:cs="Arial"/>
          <w:sz w:val="24"/>
          <w:szCs w:val="24"/>
          <w:lang w:val="en-GB"/>
        </w:rPr>
        <w:t>statistics. Even if the respondent</w:t>
      </w:r>
      <w:r w:rsidR="00D80C82" w:rsidRPr="00BE48C8">
        <w:rPr>
          <w:rFonts w:ascii="Arial" w:hAnsi="Arial" w:cs="Arial"/>
          <w:sz w:val="24"/>
          <w:szCs w:val="24"/>
          <w:lang w:val="en-GB"/>
        </w:rPr>
        <w:t>s</w:t>
      </w:r>
      <w:r w:rsidR="009F2002" w:rsidRPr="00BE48C8">
        <w:rPr>
          <w:rFonts w:ascii="Arial" w:hAnsi="Arial" w:cs="Arial"/>
          <w:sz w:val="24"/>
          <w:szCs w:val="24"/>
          <w:lang w:val="en-GB"/>
        </w:rPr>
        <w:t>, t</w:t>
      </w:r>
      <w:r w:rsidR="00D80C82" w:rsidRPr="00BE48C8">
        <w:rPr>
          <w:rFonts w:ascii="Arial" w:hAnsi="Arial" w:cs="Arial"/>
          <w:sz w:val="24"/>
          <w:szCs w:val="24"/>
          <w:lang w:val="en-GB"/>
        </w:rPr>
        <w:t>he municipalities</w:t>
      </w:r>
      <w:r w:rsidR="009F2002" w:rsidRPr="00BE48C8">
        <w:rPr>
          <w:rFonts w:ascii="Arial" w:hAnsi="Arial" w:cs="Arial"/>
          <w:sz w:val="24"/>
          <w:szCs w:val="24"/>
          <w:lang w:val="en-GB"/>
        </w:rPr>
        <w:t>,</w:t>
      </w:r>
      <w:r w:rsidR="00D80C82" w:rsidRPr="00BE48C8">
        <w:rPr>
          <w:rFonts w:ascii="Arial" w:hAnsi="Arial" w:cs="Arial"/>
          <w:sz w:val="24"/>
          <w:szCs w:val="24"/>
          <w:lang w:val="en-GB"/>
        </w:rPr>
        <w:t xml:space="preserve"> are </w:t>
      </w:r>
      <w:r w:rsidR="00D73CF2" w:rsidRPr="00BE48C8">
        <w:rPr>
          <w:rFonts w:ascii="Arial" w:hAnsi="Arial" w:cs="Arial"/>
          <w:sz w:val="24"/>
          <w:szCs w:val="24"/>
          <w:lang w:val="en-GB"/>
        </w:rPr>
        <w:t>positive</w:t>
      </w:r>
      <w:r w:rsidR="00670F9A" w:rsidRPr="00BE48C8">
        <w:rPr>
          <w:rFonts w:ascii="Arial" w:hAnsi="Arial" w:cs="Arial"/>
          <w:sz w:val="24"/>
          <w:szCs w:val="24"/>
          <w:lang w:val="en-GB"/>
        </w:rPr>
        <w:t xml:space="preserve"> </w:t>
      </w:r>
      <w:r w:rsidR="00D80C82" w:rsidRPr="00BE48C8">
        <w:rPr>
          <w:rFonts w:ascii="Arial" w:hAnsi="Arial" w:cs="Arial"/>
          <w:sz w:val="24"/>
          <w:szCs w:val="24"/>
          <w:lang w:val="en-GB"/>
        </w:rPr>
        <w:t>to contributing</w:t>
      </w:r>
      <w:r w:rsidR="00D73CF2" w:rsidRPr="00BE48C8">
        <w:rPr>
          <w:rFonts w:ascii="Arial" w:hAnsi="Arial" w:cs="Arial"/>
          <w:sz w:val="24"/>
          <w:szCs w:val="24"/>
          <w:lang w:val="en-GB"/>
        </w:rPr>
        <w:t xml:space="preserve"> with data, </w:t>
      </w:r>
      <w:r w:rsidR="00D80C82" w:rsidRPr="00BE48C8">
        <w:rPr>
          <w:rFonts w:ascii="Arial" w:hAnsi="Arial" w:cs="Arial"/>
          <w:sz w:val="24"/>
          <w:szCs w:val="24"/>
          <w:lang w:val="en-GB"/>
        </w:rPr>
        <w:t>they are</w:t>
      </w:r>
      <w:r w:rsidR="00D73CF2" w:rsidRPr="00BE48C8">
        <w:rPr>
          <w:rFonts w:ascii="Arial" w:hAnsi="Arial" w:cs="Arial"/>
          <w:sz w:val="24"/>
          <w:szCs w:val="24"/>
          <w:lang w:val="en-GB"/>
        </w:rPr>
        <w:t xml:space="preserve"> not able to </w:t>
      </w:r>
      <w:r w:rsidR="00D80C82" w:rsidRPr="00BE48C8">
        <w:rPr>
          <w:rFonts w:ascii="Arial" w:hAnsi="Arial" w:cs="Arial"/>
          <w:sz w:val="24"/>
          <w:szCs w:val="24"/>
          <w:lang w:val="en-GB"/>
        </w:rPr>
        <w:t>extract/</w:t>
      </w:r>
      <w:r w:rsidR="00D73CF2" w:rsidRPr="00BE48C8">
        <w:rPr>
          <w:rFonts w:ascii="Arial" w:hAnsi="Arial" w:cs="Arial"/>
          <w:sz w:val="24"/>
          <w:szCs w:val="24"/>
          <w:lang w:val="en-GB"/>
        </w:rPr>
        <w:t xml:space="preserve">export the needed data without </w:t>
      </w:r>
      <w:r w:rsidR="00D80C82" w:rsidRPr="00BE48C8">
        <w:rPr>
          <w:rFonts w:ascii="Arial" w:hAnsi="Arial" w:cs="Arial"/>
          <w:sz w:val="24"/>
          <w:szCs w:val="24"/>
          <w:lang w:val="en-GB"/>
        </w:rPr>
        <w:t xml:space="preserve">the </w:t>
      </w:r>
      <w:r w:rsidR="00D73CF2" w:rsidRPr="00BE48C8">
        <w:rPr>
          <w:rFonts w:ascii="Arial" w:hAnsi="Arial" w:cs="Arial"/>
          <w:sz w:val="24"/>
          <w:szCs w:val="24"/>
          <w:lang w:val="en-GB"/>
        </w:rPr>
        <w:t xml:space="preserve">support from </w:t>
      </w:r>
      <w:r w:rsidR="00D80C82" w:rsidRPr="00BE48C8">
        <w:rPr>
          <w:rFonts w:ascii="Arial" w:hAnsi="Arial" w:cs="Arial"/>
          <w:sz w:val="24"/>
          <w:szCs w:val="24"/>
          <w:lang w:val="en-GB"/>
        </w:rPr>
        <w:t xml:space="preserve">the </w:t>
      </w:r>
      <w:r w:rsidR="00D73CF2" w:rsidRPr="00BE48C8">
        <w:rPr>
          <w:rFonts w:ascii="Arial" w:hAnsi="Arial" w:cs="Arial"/>
          <w:sz w:val="24"/>
          <w:szCs w:val="24"/>
          <w:lang w:val="en-GB"/>
        </w:rPr>
        <w:t xml:space="preserve">waste management </w:t>
      </w:r>
      <w:r w:rsidR="00D73CF2" w:rsidRPr="00BE48C8">
        <w:rPr>
          <w:rFonts w:ascii="Arial" w:hAnsi="Arial" w:cs="Arial"/>
          <w:sz w:val="24"/>
          <w:szCs w:val="24"/>
          <w:lang w:val="en-GB"/>
        </w:rPr>
        <w:lastRenderedPageBreak/>
        <w:t>software developer.</w:t>
      </w:r>
      <w:r w:rsidR="00607064" w:rsidRPr="00BE48C8">
        <w:rPr>
          <w:rFonts w:ascii="Arial" w:hAnsi="Arial" w:cs="Arial"/>
          <w:sz w:val="24"/>
          <w:szCs w:val="24"/>
          <w:lang w:val="en-GB"/>
        </w:rPr>
        <w:t xml:space="preserve"> Since the respondents can</w:t>
      </w:r>
      <w:r w:rsidR="00D80C82" w:rsidRPr="00BE48C8">
        <w:rPr>
          <w:rFonts w:ascii="Arial" w:hAnsi="Arial" w:cs="Arial"/>
          <w:sz w:val="24"/>
          <w:szCs w:val="24"/>
          <w:lang w:val="en-GB"/>
        </w:rPr>
        <w:t>no</w:t>
      </w:r>
      <w:r w:rsidR="00607064" w:rsidRPr="00BE48C8">
        <w:rPr>
          <w:rFonts w:ascii="Arial" w:hAnsi="Arial" w:cs="Arial"/>
          <w:sz w:val="24"/>
          <w:szCs w:val="24"/>
          <w:lang w:val="en-GB"/>
        </w:rPr>
        <w:t>t fulfil the data request by themsel</w:t>
      </w:r>
      <w:r w:rsidR="00D80C82" w:rsidRPr="00BE48C8">
        <w:rPr>
          <w:rFonts w:ascii="Arial" w:hAnsi="Arial" w:cs="Arial"/>
          <w:sz w:val="24"/>
          <w:szCs w:val="24"/>
          <w:lang w:val="en-GB"/>
        </w:rPr>
        <w:t xml:space="preserve">ves, the respondent burden has </w:t>
      </w:r>
      <w:r w:rsidR="00607064" w:rsidRPr="00BE48C8">
        <w:rPr>
          <w:rFonts w:ascii="Arial" w:hAnsi="Arial" w:cs="Arial"/>
          <w:sz w:val="24"/>
          <w:szCs w:val="24"/>
          <w:lang w:val="en-GB"/>
        </w:rPr>
        <w:t xml:space="preserve">to be described as high. </w:t>
      </w:r>
      <w:r w:rsidR="00055C5E" w:rsidRPr="00BE48C8">
        <w:rPr>
          <w:rFonts w:ascii="Arial" w:hAnsi="Arial" w:cs="Arial"/>
          <w:sz w:val="24"/>
          <w:szCs w:val="24"/>
          <w:lang w:val="en-GB"/>
        </w:rPr>
        <w:t>In terms of</w:t>
      </w:r>
      <w:r w:rsidR="00607064" w:rsidRPr="00BE48C8">
        <w:rPr>
          <w:rFonts w:ascii="Arial" w:hAnsi="Arial" w:cs="Arial"/>
          <w:sz w:val="24"/>
          <w:szCs w:val="24"/>
          <w:lang w:val="en-GB"/>
        </w:rPr>
        <w:t xml:space="preserve"> following up </w:t>
      </w:r>
      <w:r w:rsidR="00D80C82" w:rsidRPr="00BE48C8">
        <w:rPr>
          <w:rFonts w:ascii="Arial" w:hAnsi="Arial" w:cs="Arial"/>
          <w:sz w:val="24"/>
          <w:szCs w:val="24"/>
          <w:lang w:val="en-GB"/>
        </w:rPr>
        <w:t xml:space="preserve">on </w:t>
      </w:r>
      <w:r w:rsidR="00607064" w:rsidRPr="00BE48C8">
        <w:rPr>
          <w:rFonts w:ascii="Arial" w:hAnsi="Arial" w:cs="Arial"/>
          <w:sz w:val="24"/>
          <w:szCs w:val="24"/>
          <w:lang w:val="en-GB"/>
        </w:rPr>
        <w:t>the Swedish milestone, this</w:t>
      </w:r>
      <w:r w:rsidR="00055C5E" w:rsidRPr="00BE48C8">
        <w:rPr>
          <w:rFonts w:ascii="Arial" w:hAnsi="Arial" w:cs="Arial"/>
          <w:sz w:val="24"/>
          <w:szCs w:val="24"/>
          <w:lang w:val="en-GB"/>
        </w:rPr>
        <w:t xml:space="preserve"> challenge</w:t>
      </w:r>
      <w:r w:rsidR="00607064" w:rsidRPr="00BE48C8">
        <w:rPr>
          <w:rFonts w:ascii="Arial" w:hAnsi="Arial" w:cs="Arial"/>
          <w:sz w:val="24"/>
          <w:szCs w:val="24"/>
          <w:lang w:val="en-GB"/>
        </w:rPr>
        <w:t xml:space="preserve"> </w:t>
      </w:r>
      <w:r w:rsidR="00055C5E" w:rsidRPr="00BE48C8">
        <w:rPr>
          <w:rFonts w:ascii="Arial" w:hAnsi="Arial" w:cs="Arial"/>
          <w:sz w:val="24"/>
          <w:szCs w:val="24"/>
          <w:lang w:val="en-GB"/>
        </w:rPr>
        <w:t>results</w:t>
      </w:r>
      <w:r w:rsidR="00607064" w:rsidRPr="00BE48C8">
        <w:rPr>
          <w:rFonts w:ascii="Arial" w:hAnsi="Arial" w:cs="Arial"/>
          <w:sz w:val="24"/>
          <w:szCs w:val="24"/>
          <w:lang w:val="en-GB"/>
        </w:rPr>
        <w:t xml:space="preserve"> in a very </w:t>
      </w:r>
      <w:r w:rsidR="00F75B16" w:rsidRPr="00BE48C8">
        <w:rPr>
          <w:rFonts w:ascii="Arial" w:hAnsi="Arial" w:cs="Arial"/>
          <w:sz w:val="24"/>
          <w:szCs w:val="24"/>
          <w:lang w:val="en-GB"/>
        </w:rPr>
        <w:t>time-consuming</w:t>
      </w:r>
      <w:r w:rsidR="00607064" w:rsidRPr="00BE48C8">
        <w:rPr>
          <w:rFonts w:ascii="Arial" w:hAnsi="Arial" w:cs="Arial"/>
          <w:sz w:val="24"/>
          <w:szCs w:val="24"/>
          <w:lang w:val="en-GB"/>
        </w:rPr>
        <w:t xml:space="preserve"> data collection and high</w:t>
      </w:r>
      <w:r w:rsidR="00F75B16" w:rsidRPr="00BE48C8">
        <w:rPr>
          <w:rFonts w:ascii="Arial" w:hAnsi="Arial" w:cs="Arial"/>
          <w:sz w:val="24"/>
          <w:szCs w:val="24"/>
          <w:lang w:val="en-GB"/>
        </w:rPr>
        <w:t xml:space="preserve"> </w:t>
      </w:r>
      <w:r w:rsidR="00607064" w:rsidRPr="00BE48C8">
        <w:rPr>
          <w:rFonts w:ascii="Arial" w:hAnsi="Arial" w:cs="Arial"/>
          <w:sz w:val="24"/>
          <w:szCs w:val="24"/>
          <w:lang w:val="en-GB"/>
        </w:rPr>
        <w:t>levels of non-response.</w:t>
      </w:r>
      <w:r w:rsidR="00C525BF" w:rsidRPr="00BE48C8">
        <w:rPr>
          <w:rFonts w:ascii="Arial" w:hAnsi="Arial" w:cs="Arial"/>
          <w:sz w:val="24"/>
          <w:szCs w:val="24"/>
          <w:lang w:val="en-GB"/>
        </w:rPr>
        <w:t xml:space="preserve"> </w:t>
      </w:r>
      <w:r w:rsidR="009F2002" w:rsidRPr="00BE48C8">
        <w:rPr>
          <w:rFonts w:ascii="Arial" w:hAnsi="Arial" w:cs="Arial"/>
          <w:sz w:val="24"/>
          <w:szCs w:val="24"/>
          <w:lang w:val="en-GB"/>
        </w:rPr>
        <w:t>In o</w:t>
      </w:r>
      <w:r w:rsidR="00055C5E" w:rsidRPr="00BE48C8">
        <w:rPr>
          <w:rFonts w:ascii="Arial" w:hAnsi="Arial" w:cs="Arial"/>
          <w:sz w:val="24"/>
          <w:szCs w:val="24"/>
          <w:lang w:val="en-GB"/>
        </w:rPr>
        <w:t>rder to tackle the problems</w:t>
      </w:r>
      <w:r w:rsidR="00607064" w:rsidRPr="00BE48C8">
        <w:rPr>
          <w:rFonts w:ascii="Arial" w:hAnsi="Arial" w:cs="Arial"/>
          <w:sz w:val="24"/>
          <w:szCs w:val="24"/>
          <w:lang w:val="en-GB"/>
        </w:rPr>
        <w:t xml:space="preserve"> with non-response and </w:t>
      </w:r>
      <w:r w:rsidR="00055C5E" w:rsidRPr="00BE48C8">
        <w:rPr>
          <w:rFonts w:ascii="Arial" w:hAnsi="Arial" w:cs="Arial"/>
          <w:sz w:val="24"/>
          <w:szCs w:val="24"/>
          <w:lang w:val="en-GB"/>
        </w:rPr>
        <w:t xml:space="preserve">the </w:t>
      </w:r>
      <w:r w:rsidR="00607064" w:rsidRPr="00BE48C8">
        <w:rPr>
          <w:rFonts w:ascii="Arial" w:hAnsi="Arial" w:cs="Arial"/>
          <w:sz w:val="24"/>
          <w:szCs w:val="24"/>
          <w:lang w:val="en-GB"/>
        </w:rPr>
        <w:t>time</w:t>
      </w:r>
      <w:r w:rsidR="00055C5E" w:rsidRPr="00BE48C8">
        <w:rPr>
          <w:rFonts w:ascii="Arial" w:hAnsi="Arial" w:cs="Arial"/>
          <w:sz w:val="24"/>
          <w:szCs w:val="24"/>
          <w:lang w:val="en-GB"/>
        </w:rPr>
        <w:t>-</w:t>
      </w:r>
      <w:r w:rsidR="00607064" w:rsidRPr="00BE48C8">
        <w:rPr>
          <w:rFonts w:ascii="Arial" w:hAnsi="Arial" w:cs="Arial"/>
          <w:sz w:val="24"/>
          <w:szCs w:val="24"/>
          <w:lang w:val="en-GB"/>
        </w:rPr>
        <w:t>consuming data collection</w:t>
      </w:r>
      <w:r w:rsidR="00055C5E" w:rsidRPr="00BE48C8">
        <w:rPr>
          <w:rFonts w:ascii="Arial" w:hAnsi="Arial" w:cs="Arial"/>
          <w:sz w:val="24"/>
          <w:szCs w:val="24"/>
          <w:lang w:val="en-GB"/>
        </w:rPr>
        <w:t>,</w:t>
      </w:r>
      <w:r w:rsidR="00607064" w:rsidRPr="00BE48C8">
        <w:rPr>
          <w:rFonts w:ascii="Arial" w:hAnsi="Arial" w:cs="Arial"/>
          <w:sz w:val="24"/>
          <w:szCs w:val="24"/>
          <w:lang w:val="en-GB"/>
        </w:rPr>
        <w:t xml:space="preserve"> </w:t>
      </w:r>
      <w:r w:rsidR="001A5130" w:rsidRPr="00BE48C8">
        <w:rPr>
          <w:rFonts w:ascii="Arial" w:hAnsi="Arial" w:cs="Arial"/>
          <w:sz w:val="24"/>
          <w:szCs w:val="24"/>
          <w:lang w:val="en-GB"/>
        </w:rPr>
        <w:t>Statistic</w:t>
      </w:r>
      <w:r w:rsidR="0073002D" w:rsidRPr="00BE48C8">
        <w:rPr>
          <w:rFonts w:ascii="Arial" w:hAnsi="Arial" w:cs="Arial"/>
          <w:sz w:val="24"/>
          <w:szCs w:val="24"/>
          <w:lang w:val="en-GB"/>
        </w:rPr>
        <w:t>s</w:t>
      </w:r>
      <w:r w:rsidR="001A5130" w:rsidRPr="00BE48C8">
        <w:rPr>
          <w:rFonts w:ascii="Arial" w:hAnsi="Arial" w:cs="Arial"/>
          <w:sz w:val="24"/>
          <w:szCs w:val="24"/>
          <w:lang w:val="en-GB"/>
        </w:rPr>
        <w:t xml:space="preserve"> Sweden reached out to</w:t>
      </w:r>
      <w:r w:rsidR="00C525BF" w:rsidRPr="00BE48C8">
        <w:rPr>
          <w:rFonts w:ascii="Arial" w:hAnsi="Arial" w:cs="Arial"/>
          <w:sz w:val="24"/>
          <w:szCs w:val="24"/>
          <w:lang w:val="en-GB"/>
        </w:rPr>
        <w:t xml:space="preserve"> the </w:t>
      </w:r>
      <w:r w:rsidR="00607064" w:rsidRPr="00BE48C8">
        <w:rPr>
          <w:rFonts w:ascii="Arial" w:hAnsi="Arial" w:cs="Arial"/>
          <w:sz w:val="24"/>
          <w:szCs w:val="24"/>
          <w:lang w:val="en-GB"/>
        </w:rPr>
        <w:t>leading Swedish waste management software developer.</w:t>
      </w:r>
      <w:r w:rsidR="00055C5E" w:rsidRPr="00BE48C8">
        <w:rPr>
          <w:rFonts w:ascii="Arial" w:hAnsi="Arial" w:cs="Arial"/>
          <w:sz w:val="24"/>
          <w:szCs w:val="24"/>
          <w:lang w:val="en-GB"/>
        </w:rPr>
        <w:t xml:space="preserve"> </w:t>
      </w:r>
      <w:r w:rsidR="005E1968" w:rsidRPr="00BE48C8">
        <w:rPr>
          <w:rFonts w:ascii="Arial" w:hAnsi="Arial" w:cs="Arial"/>
          <w:sz w:val="24"/>
          <w:szCs w:val="24"/>
          <w:lang w:val="en-GB"/>
        </w:rPr>
        <w:t>The aim was to</w:t>
      </w:r>
      <w:r w:rsidR="0073002D" w:rsidRPr="00BE48C8">
        <w:rPr>
          <w:rFonts w:ascii="Arial" w:hAnsi="Arial" w:cs="Arial"/>
          <w:sz w:val="24"/>
          <w:szCs w:val="24"/>
          <w:lang w:val="en-GB"/>
        </w:rPr>
        <w:t xml:space="preserve"> </w:t>
      </w:r>
      <w:r w:rsidR="000E340C" w:rsidRPr="00BE48C8">
        <w:rPr>
          <w:rFonts w:ascii="Arial" w:hAnsi="Arial" w:cs="Arial"/>
          <w:sz w:val="24"/>
          <w:szCs w:val="24"/>
          <w:lang w:val="en-GB"/>
        </w:rPr>
        <w:t xml:space="preserve">find a way </w:t>
      </w:r>
      <w:r w:rsidR="00055C5E" w:rsidRPr="00BE48C8">
        <w:rPr>
          <w:rFonts w:ascii="Arial" w:hAnsi="Arial" w:cs="Arial"/>
          <w:sz w:val="24"/>
          <w:szCs w:val="24"/>
          <w:lang w:val="en-GB"/>
        </w:rPr>
        <w:t>to</w:t>
      </w:r>
      <w:r w:rsidR="0073002D" w:rsidRPr="00BE48C8">
        <w:rPr>
          <w:rFonts w:ascii="Arial" w:hAnsi="Arial" w:cs="Arial"/>
          <w:sz w:val="24"/>
          <w:szCs w:val="24"/>
          <w:lang w:val="en-GB"/>
        </w:rPr>
        <w:t xml:space="preserve"> make it easier for municipalities do deliver data to Statistics Sweden. </w:t>
      </w:r>
    </w:p>
    <w:p w14:paraId="04CD9635" w14:textId="731C12E5" w:rsidR="00545869" w:rsidRPr="00BE48C8" w:rsidRDefault="0056244C" w:rsidP="001B5145">
      <w:pPr>
        <w:spacing w:before="360" w:line="360" w:lineRule="auto"/>
        <w:jc w:val="both"/>
        <w:rPr>
          <w:rFonts w:ascii="Arial" w:hAnsi="Arial" w:cs="Arial"/>
          <w:b/>
          <w:sz w:val="24"/>
          <w:szCs w:val="24"/>
          <w:lang w:val="en-US"/>
        </w:rPr>
      </w:pPr>
      <w:r w:rsidRPr="00BE48C8">
        <w:rPr>
          <w:rFonts w:ascii="Arial" w:hAnsi="Arial" w:cs="Arial"/>
          <w:b/>
          <w:sz w:val="24"/>
          <w:szCs w:val="24"/>
          <w:lang w:val="en-US"/>
        </w:rPr>
        <w:t>2. Getting hold of waste data</w:t>
      </w:r>
    </w:p>
    <w:p w14:paraId="4D5CC213" w14:textId="67D3E57E" w:rsidR="00055C5E" w:rsidRPr="00BE48C8" w:rsidRDefault="00F5602E" w:rsidP="003A639D">
      <w:pPr>
        <w:spacing w:after="200" w:line="360" w:lineRule="auto"/>
        <w:jc w:val="both"/>
        <w:rPr>
          <w:rFonts w:ascii="Arial" w:hAnsi="Arial" w:cs="Arial"/>
          <w:sz w:val="24"/>
          <w:szCs w:val="24"/>
          <w:lang w:val="en-GB"/>
        </w:rPr>
      </w:pPr>
      <w:r w:rsidRPr="00BE48C8">
        <w:rPr>
          <w:rFonts w:ascii="Arial" w:hAnsi="Arial" w:cs="Arial"/>
          <w:sz w:val="24"/>
          <w:szCs w:val="24"/>
          <w:lang w:val="en-GB"/>
        </w:rPr>
        <w:t>One of the leading waste management software developer</w:t>
      </w:r>
      <w:r w:rsidR="00055C5E" w:rsidRPr="00BE48C8">
        <w:rPr>
          <w:rFonts w:ascii="Arial" w:hAnsi="Arial" w:cs="Arial"/>
          <w:sz w:val="24"/>
          <w:szCs w:val="24"/>
          <w:lang w:val="en-GB"/>
        </w:rPr>
        <w:t>s</w:t>
      </w:r>
      <w:r w:rsidRPr="00BE48C8">
        <w:rPr>
          <w:rFonts w:ascii="Arial" w:hAnsi="Arial" w:cs="Arial"/>
          <w:sz w:val="24"/>
          <w:szCs w:val="24"/>
          <w:lang w:val="en-GB"/>
        </w:rPr>
        <w:t xml:space="preserve"> in Sweden is a company called EDP. </w:t>
      </w:r>
      <w:r w:rsidR="000E340C" w:rsidRPr="00BE48C8">
        <w:rPr>
          <w:rFonts w:ascii="Arial" w:hAnsi="Arial" w:cs="Arial"/>
          <w:sz w:val="24"/>
          <w:szCs w:val="24"/>
          <w:lang w:val="en-GB"/>
        </w:rPr>
        <w:t>Approximately 260</w:t>
      </w:r>
      <w:r w:rsidR="005E3A1E" w:rsidRPr="00BE48C8">
        <w:rPr>
          <w:rFonts w:ascii="Arial" w:hAnsi="Arial" w:cs="Arial"/>
          <w:sz w:val="24"/>
          <w:szCs w:val="24"/>
          <w:lang w:val="en-GB"/>
        </w:rPr>
        <w:t xml:space="preserve"> </w:t>
      </w:r>
      <w:r w:rsidR="000E340C" w:rsidRPr="00BE48C8">
        <w:rPr>
          <w:rFonts w:ascii="Arial" w:hAnsi="Arial" w:cs="Arial"/>
          <w:sz w:val="24"/>
          <w:szCs w:val="24"/>
          <w:lang w:val="en-GB"/>
        </w:rPr>
        <w:t>out of 290</w:t>
      </w:r>
      <w:r w:rsidR="005E3A1E" w:rsidRPr="00BE48C8">
        <w:rPr>
          <w:rFonts w:ascii="Arial" w:hAnsi="Arial" w:cs="Arial"/>
          <w:sz w:val="24"/>
          <w:szCs w:val="24"/>
          <w:lang w:val="en-GB"/>
        </w:rPr>
        <w:t xml:space="preserve"> </w:t>
      </w:r>
      <w:r w:rsidR="000E340C" w:rsidRPr="00BE48C8">
        <w:rPr>
          <w:rFonts w:ascii="Arial" w:hAnsi="Arial" w:cs="Arial"/>
          <w:sz w:val="24"/>
          <w:szCs w:val="24"/>
          <w:lang w:val="en-GB"/>
        </w:rPr>
        <w:t>municipalities use th</w:t>
      </w:r>
      <w:r w:rsidR="005E3A1E" w:rsidRPr="00BE48C8">
        <w:rPr>
          <w:rFonts w:ascii="Arial" w:hAnsi="Arial" w:cs="Arial"/>
          <w:sz w:val="24"/>
          <w:szCs w:val="24"/>
          <w:lang w:val="en-GB"/>
        </w:rPr>
        <w:t xml:space="preserve">eir waste management </w:t>
      </w:r>
      <w:r w:rsidR="000E340C" w:rsidRPr="00BE48C8">
        <w:rPr>
          <w:rFonts w:ascii="Arial" w:hAnsi="Arial" w:cs="Arial"/>
          <w:sz w:val="24"/>
          <w:szCs w:val="24"/>
          <w:lang w:val="en-GB"/>
        </w:rPr>
        <w:t>softwar</w:t>
      </w:r>
      <w:r w:rsidR="005E3A1E" w:rsidRPr="00BE48C8">
        <w:rPr>
          <w:rFonts w:ascii="Arial" w:hAnsi="Arial" w:cs="Arial"/>
          <w:sz w:val="24"/>
          <w:szCs w:val="24"/>
          <w:lang w:val="en-GB"/>
        </w:rPr>
        <w:t>e.</w:t>
      </w:r>
      <w:r w:rsidR="009311B0" w:rsidRPr="00BE48C8">
        <w:rPr>
          <w:rFonts w:ascii="Arial" w:hAnsi="Arial" w:cs="Arial"/>
          <w:sz w:val="24"/>
          <w:szCs w:val="24"/>
          <w:lang w:val="en-GB"/>
        </w:rPr>
        <w:t xml:space="preserve"> </w:t>
      </w:r>
      <w:r w:rsidR="005E3A1E" w:rsidRPr="00BE48C8">
        <w:rPr>
          <w:rFonts w:ascii="Arial" w:hAnsi="Arial" w:cs="Arial"/>
          <w:sz w:val="24"/>
          <w:szCs w:val="24"/>
          <w:lang w:val="en-GB"/>
        </w:rPr>
        <w:t>Therefore, ED</w:t>
      </w:r>
      <w:r w:rsidR="00055C5E" w:rsidRPr="00BE48C8">
        <w:rPr>
          <w:rFonts w:ascii="Arial" w:hAnsi="Arial" w:cs="Arial"/>
          <w:sz w:val="24"/>
          <w:szCs w:val="24"/>
          <w:lang w:val="en-GB"/>
        </w:rPr>
        <w:t>P could play an important role when</w:t>
      </w:r>
      <w:r w:rsidR="005E3A1E" w:rsidRPr="00BE48C8">
        <w:rPr>
          <w:rFonts w:ascii="Arial" w:hAnsi="Arial" w:cs="Arial"/>
          <w:sz w:val="24"/>
          <w:szCs w:val="24"/>
          <w:lang w:val="en-GB"/>
        </w:rPr>
        <w:t xml:space="preserve"> it comes to enabling municipalities to deliver data to Statistics Sweden.</w:t>
      </w:r>
    </w:p>
    <w:p w14:paraId="009C9C15" w14:textId="48820762" w:rsidR="00F75B16" w:rsidRPr="00BE48C8" w:rsidRDefault="003D19D0" w:rsidP="003A639D">
      <w:pPr>
        <w:spacing w:after="200" w:line="360" w:lineRule="auto"/>
        <w:jc w:val="both"/>
        <w:rPr>
          <w:rFonts w:ascii="Arial" w:hAnsi="Arial" w:cs="Arial"/>
          <w:sz w:val="24"/>
          <w:szCs w:val="24"/>
          <w:lang w:val="en-GB"/>
        </w:rPr>
      </w:pPr>
      <w:r w:rsidRPr="00BE48C8">
        <w:rPr>
          <w:rFonts w:ascii="Arial" w:hAnsi="Arial" w:cs="Arial"/>
          <w:sz w:val="24"/>
          <w:szCs w:val="24"/>
          <w:lang w:val="en-GB"/>
        </w:rPr>
        <w:t>The first</w:t>
      </w:r>
      <w:r w:rsidR="00050657" w:rsidRPr="00BE48C8">
        <w:rPr>
          <w:rFonts w:ascii="Arial" w:hAnsi="Arial" w:cs="Arial"/>
          <w:sz w:val="24"/>
          <w:szCs w:val="24"/>
          <w:lang w:val="en-GB"/>
        </w:rPr>
        <w:t xml:space="preserve"> talks between EDP and Statistics Sweden were without pre-conditions</w:t>
      </w:r>
      <w:r w:rsidRPr="00BE48C8">
        <w:rPr>
          <w:rFonts w:ascii="Arial" w:hAnsi="Arial" w:cs="Arial"/>
          <w:sz w:val="24"/>
          <w:szCs w:val="24"/>
          <w:lang w:val="en-GB"/>
        </w:rPr>
        <w:t xml:space="preserve"> </w:t>
      </w:r>
      <w:r w:rsidR="00050657" w:rsidRPr="00BE48C8">
        <w:rPr>
          <w:rFonts w:ascii="Arial" w:hAnsi="Arial" w:cs="Arial"/>
          <w:sz w:val="24"/>
          <w:szCs w:val="24"/>
          <w:lang w:val="en-GB"/>
        </w:rPr>
        <w:t xml:space="preserve">and took place </w:t>
      </w:r>
      <w:r w:rsidRPr="00BE48C8">
        <w:rPr>
          <w:rFonts w:ascii="Arial" w:hAnsi="Arial" w:cs="Arial"/>
          <w:sz w:val="24"/>
          <w:szCs w:val="24"/>
          <w:lang w:val="en-GB"/>
        </w:rPr>
        <w:t>in early 2016</w:t>
      </w:r>
      <w:r w:rsidR="00050657" w:rsidRPr="00BE48C8">
        <w:rPr>
          <w:rFonts w:ascii="Arial" w:hAnsi="Arial" w:cs="Arial"/>
          <w:sz w:val="24"/>
          <w:szCs w:val="24"/>
          <w:lang w:val="en-GB"/>
        </w:rPr>
        <w:t xml:space="preserve">. After a while, the dialog formalized into </w:t>
      </w:r>
      <w:r w:rsidR="00770AF2" w:rsidRPr="00BE48C8">
        <w:rPr>
          <w:rFonts w:ascii="Arial" w:hAnsi="Arial" w:cs="Arial"/>
          <w:sz w:val="24"/>
          <w:szCs w:val="24"/>
          <w:lang w:val="en-GB"/>
        </w:rPr>
        <w:t xml:space="preserve">an </w:t>
      </w:r>
      <w:r w:rsidR="00A638C0" w:rsidRPr="00BE48C8">
        <w:rPr>
          <w:rFonts w:ascii="Arial" w:hAnsi="Arial" w:cs="Arial"/>
          <w:sz w:val="24"/>
          <w:szCs w:val="24"/>
          <w:lang w:val="en-GB"/>
        </w:rPr>
        <w:t>actual</w:t>
      </w:r>
      <w:r w:rsidR="00050657" w:rsidRPr="00BE48C8">
        <w:rPr>
          <w:rFonts w:ascii="Arial" w:hAnsi="Arial" w:cs="Arial"/>
          <w:sz w:val="24"/>
          <w:szCs w:val="24"/>
          <w:lang w:val="en-GB"/>
        </w:rPr>
        <w:t xml:space="preserve"> pilot project</w:t>
      </w:r>
      <w:r w:rsidR="00A638C0" w:rsidRPr="00BE48C8">
        <w:rPr>
          <w:rFonts w:ascii="Arial" w:hAnsi="Arial" w:cs="Arial"/>
          <w:sz w:val="24"/>
          <w:szCs w:val="24"/>
          <w:lang w:val="en-GB"/>
        </w:rPr>
        <w:t>. In June 2018,</w:t>
      </w:r>
      <w:r w:rsidR="00050657" w:rsidRPr="00BE48C8">
        <w:rPr>
          <w:rFonts w:ascii="Arial" w:hAnsi="Arial" w:cs="Arial"/>
          <w:sz w:val="24"/>
          <w:szCs w:val="24"/>
          <w:lang w:val="en-GB"/>
        </w:rPr>
        <w:t xml:space="preserve"> </w:t>
      </w:r>
      <w:r w:rsidR="00055C5E" w:rsidRPr="00BE48C8">
        <w:rPr>
          <w:rFonts w:ascii="Arial" w:hAnsi="Arial" w:cs="Arial"/>
          <w:sz w:val="24"/>
          <w:szCs w:val="24"/>
          <w:lang w:val="en-GB"/>
        </w:rPr>
        <w:t>the EDP software system was updated with a</w:t>
      </w:r>
      <w:r w:rsidR="00795BD6" w:rsidRPr="00BE48C8">
        <w:rPr>
          <w:rFonts w:ascii="Arial" w:hAnsi="Arial" w:cs="Arial"/>
          <w:sz w:val="24"/>
          <w:szCs w:val="24"/>
          <w:lang w:val="en-GB"/>
        </w:rPr>
        <w:t xml:space="preserve"> machine-to-machine solution</w:t>
      </w:r>
      <w:r w:rsidR="00252208" w:rsidRPr="00BE48C8">
        <w:rPr>
          <w:rFonts w:ascii="Arial" w:hAnsi="Arial" w:cs="Arial"/>
          <w:sz w:val="24"/>
          <w:szCs w:val="24"/>
          <w:lang w:val="en-GB"/>
        </w:rPr>
        <w:t xml:space="preserve">:  </w:t>
      </w:r>
      <w:r w:rsidR="00050657" w:rsidRPr="00BE48C8">
        <w:rPr>
          <w:rFonts w:ascii="Arial" w:hAnsi="Arial" w:cs="Arial"/>
          <w:sz w:val="24"/>
          <w:szCs w:val="24"/>
          <w:lang w:val="en-GB"/>
        </w:rPr>
        <w:t>A technical solution imbedded in the wast</w:t>
      </w:r>
      <w:r w:rsidR="00795BD6" w:rsidRPr="00BE48C8">
        <w:rPr>
          <w:rFonts w:ascii="Arial" w:hAnsi="Arial" w:cs="Arial"/>
          <w:sz w:val="24"/>
          <w:szCs w:val="24"/>
          <w:lang w:val="en-GB"/>
        </w:rPr>
        <w:t>e management software making</w:t>
      </w:r>
      <w:r w:rsidR="00050657" w:rsidRPr="00BE48C8">
        <w:rPr>
          <w:rFonts w:ascii="Arial" w:hAnsi="Arial" w:cs="Arial"/>
          <w:sz w:val="24"/>
          <w:szCs w:val="24"/>
          <w:lang w:val="en-GB"/>
        </w:rPr>
        <w:t xml:space="preserve"> it possible for the municipalities to deliver data to Statistics Sweden with only a few keystrokes.     </w:t>
      </w:r>
    </w:p>
    <w:p w14:paraId="69A1F9F0" w14:textId="003E3603" w:rsidR="00F5602E" w:rsidRPr="00BE48C8" w:rsidRDefault="00252208" w:rsidP="00A171F4">
      <w:pPr>
        <w:spacing w:after="200" w:line="360" w:lineRule="auto"/>
        <w:rPr>
          <w:rFonts w:ascii="Arial" w:hAnsi="Arial" w:cs="Arial"/>
          <w:sz w:val="24"/>
          <w:szCs w:val="24"/>
          <w:lang w:val="en-GB"/>
        </w:rPr>
      </w:pPr>
      <w:r w:rsidRPr="00BE48C8">
        <w:rPr>
          <w:rFonts w:ascii="Arial" w:hAnsi="Arial" w:cs="Arial"/>
          <w:sz w:val="24"/>
          <w:szCs w:val="24"/>
          <w:lang w:val="en-GB"/>
        </w:rPr>
        <w:t>T</w:t>
      </w:r>
      <w:r w:rsidR="002E1967" w:rsidRPr="00BE48C8">
        <w:rPr>
          <w:rFonts w:ascii="Arial" w:hAnsi="Arial" w:cs="Arial"/>
          <w:sz w:val="24"/>
          <w:szCs w:val="24"/>
          <w:lang w:val="en-GB"/>
        </w:rPr>
        <w:t xml:space="preserve">he planning and the progress of </w:t>
      </w:r>
      <w:r w:rsidR="00F5602E" w:rsidRPr="00BE48C8">
        <w:rPr>
          <w:rFonts w:ascii="Arial" w:hAnsi="Arial" w:cs="Arial"/>
          <w:sz w:val="24"/>
          <w:szCs w:val="24"/>
          <w:lang w:val="en-GB"/>
        </w:rPr>
        <w:t>t</w:t>
      </w:r>
      <w:r w:rsidRPr="00BE48C8">
        <w:rPr>
          <w:rFonts w:ascii="Arial" w:hAnsi="Arial" w:cs="Arial"/>
          <w:sz w:val="24"/>
          <w:szCs w:val="24"/>
          <w:lang w:val="en-GB"/>
        </w:rPr>
        <w:t xml:space="preserve">he project is </w:t>
      </w:r>
      <w:r w:rsidR="002E1967" w:rsidRPr="00BE48C8">
        <w:rPr>
          <w:rFonts w:ascii="Arial" w:hAnsi="Arial" w:cs="Arial"/>
          <w:sz w:val="24"/>
          <w:szCs w:val="24"/>
          <w:lang w:val="en-GB"/>
        </w:rPr>
        <w:t xml:space="preserve">chronologically </w:t>
      </w:r>
      <w:r w:rsidRPr="00BE48C8">
        <w:rPr>
          <w:rFonts w:ascii="Arial" w:hAnsi="Arial" w:cs="Arial"/>
          <w:sz w:val="24"/>
          <w:szCs w:val="24"/>
          <w:lang w:val="en-GB"/>
        </w:rPr>
        <w:t>presented</w:t>
      </w:r>
      <w:r w:rsidR="002E1967" w:rsidRPr="00BE48C8">
        <w:rPr>
          <w:rFonts w:ascii="Arial" w:hAnsi="Arial" w:cs="Arial"/>
          <w:sz w:val="24"/>
          <w:szCs w:val="24"/>
          <w:lang w:val="en-GB"/>
        </w:rPr>
        <w:t xml:space="preserve"> </w:t>
      </w:r>
      <w:r w:rsidRPr="00BE48C8">
        <w:rPr>
          <w:rFonts w:ascii="Arial" w:hAnsi="Arial" w:cs="Arial"/>
          <w:sz w:val="24"/>
          <w:szCs w:val="24"/>
          <w:lang w:val="en-GB"/>
        </w:rPr>
        <w:t>below.</w:t>
      </w:r>
    </w:p>
    <w:p w14:paraId="2110ADB3" w14:textId="1AC99B5C" w:rsidR="006676A9" w:rsidRPr="00BE48C8" w:rsidRDefault="007C7A62" w:rsidP="006676A9">
      <w:pPr>
        <w:pStyle w:val="Liststycke"/>
        <w:numPr>
          <w:ilvl w:val="0"/>
          <w:numId w:val="6"/>
        </w:numPr>
        <w:spacing w:before="360" w:line="360" w:lineRule="auto"/>
        <w:jc w:val="both"/>
        <w:rPr>
          <w:rFonts w:ascii="Arial" w:hAnsi="Arial" w:cs="Arial"/>
          <w:sz w:val="24"/>
          <w:szCs w:val="24"/>
          <w:lang w:val="en-US"/>
        </w:rPr>
      </w:pPr>
      <w:r w:rsidRPr="00BE48C8">
        <w:rPr>
          <w:rFonts w:ascii="Arial" w:hAnsi="Arial" w:cs="Arial"/>
          <w:sz w:val="24"/>
          <w:szCs w:val="24"/>
          <w:lang w:val="en-US"/>
        </w:rPr>
        <w:t>February 2016</w:t>
      </w:r>
    </w:p>
    <w:p w14:paraId="3D57F9D1" w14:textId="12633144" w:rsidR="006676A9" w:rsidRPr="00BE48C8" w:rsidRDefault="006676A9" w:rsidP="006676A9">
      <w:pPr>
        <w:pStyle w:val="Liststycke"/>
        <w:spacing w:before="360" w:line="360" w:lineRule="auto"/>
        <w:jc w:val="both"/>
        <w:rPr>
          <w:rFonts w:ascii="Arial" w:hAnsi="Arial" w:cs="Arial"/>
          <w:sz w:val="24"/>
          <w:szCs w:val="24"/>
          <w:lang w:val="en-US"/>
        </w:rPr>
      </w:pPr>
      <w:r w:rsidRPr="00BE48C8">
        <w:rPr>
          <w:rFonts w:ascii="Arial" w:hAnsi="Arial" w:cs="Arial"/>
          <w:sz w:val="24"/>
          <w:szCs w:val="24"/>
          <w:lang w:val="en-US"/>
        </w:rPr>
        <w:t>T</w:t>
      </w:r>
      <w:r w:rsidR="00252208" w:rsidRPr="00BE48C8">
        <w:rPr>
          <w:rFonts w:ascii="Arial" w:hAnsi="Arial" w:cs="Arial"/>
          <w:sz w:val="24"/>
          <w:szCs w:val="24"/>
          <w:lang w:val="en-US"/>
        </w:rPr>
        <w:t>he first dialog</w:t>
      </w:r>
      <w:r w:rsidRPr="00BE48C8">
        <w:rPr>
          <w:rFonts w:ascii="Arial" w:hAnsi="Arial" w:cs="Arial"/>
          <w:sz w:val="24"/>
          <w:szCs w:val="24"/>
          <w:lang w:val="en-US"/>
        </w:rPr>
        <w:t xml:space="preserve"> between Statistics Sweden and the software</w:t>
      </w:r>
      <w:r w:rsidR="00252208" w:rsidRPr="00BE48C8">
        <w:rPr>
          <w:rFonts w:ascii="Arial" w:hAnsi="Arial" w:cs="Arial"/>
          <w:sz w:val="24"/>
          <w:szCs w:val="24"/>
          <w:lang w:val="en-US"/>
        </w:rPr>
        <w:t xml:space="preserve"> developer. </w:t>
      </w:r>
      <w:r w:rsidRPr="00BE48C8">
        <w:rPr>
          <w:rFonts w:ascii="Arial" w:hAnsi="Arial" w:cs="Arial"/>
          <w:sz w:val="24"/>
          <w:szCs w:val="24"/>
          <w:lang w:val="en-US"/>
        </w:rPr>
        <w:t>T</w:t>
      </w:r>
      <w:r w:rsidR="00252208" w:rsidRPr="00BE48C8">
        <w:rPr>
          <w:rFonts w:ascii="Arial" w:hAnsi="Arial" w:cs="Arial"/>
          <w:sz w:val="24"/>
          <w:szCs w:val="24"/>
          <w:lang w:val="en-US"/>
        </w:rPr>
        <w:t xml:space="preserve">he </w:t>
      </w:r>
      <w:r w:rsidRPr="00BE48C8">
        <w:rPr>
          <w:rFonts w:ascii="Arial" w:hAnsi="Arial" w:cs="Arial"/>
          <w:sz w:val="24"/>
          <w:szCs w:val="24"/>
          <w:lang w:val="en-US"/>
        </w:rPr>
        <w:t xml:space="preserve">informal talks </w:t>
      </w:r>
      <w:r w:rsidR="006A7263" w:rsidRPr="00BE48C8">
        <w:rPr>
          <w:rFonts w:ascii="Arial" w:hAnsi="Arial" w:cs="Arial"/>
          <w:sz w:val="24"/>
          <w:szCs w:val="24"/>
          <w:lang w:val="en-US"/>
        </w:rPr>
        <w:t xml:space="preserve">focused on </w:t>
      </w:r>
      <w:r w:rsidR="007C7A62" w:rsidRPr="00BE48C8">
        <w:rPr>
          <w:rFonts w:ascii="Arial" w:hAnsi="Arial" w:cs="Arial"/>
          <w:sz w:val="24"/>
          <w:szCs w:val="24"/>
          <w:lang w:val="en-US"/>
        </w:rPr>
        <w:t xml:space="preserve">the type </w:t>
      </w:r>
      <w:r w:rsidR="00252208" w:rsidRPr="00BE48C8">
        <w:rPr>
          <w:rFonts w:ascii="Arial" w:hAnsi="Arial" w:cs="Arial"/>
          <w:sz w:val="24"/>
          <w:szCs w:val="24"/>
          <w:lang w:val="en-US"/>
        </w:rPr>
        <w:t>of information</w:t>
      </w:r>
      <w:r w:rsidRPr="00BE48C8">
        <w:rPr>
          <w:rFonts w:ascii="Arial" w:hAnsi="Arial" w:cs="Arial"/>
          <w:sz w:val="24"/>
          <w:szCs w:val="24"/>
          <w:lang w:val="en-US"/>
        </w:rPr>
        <w:t xml:space="preserve"> available</w:t>
      </w:r>
      <w:r w:rsidR="007C7A62" w:rsidRPr="00BE48C8">
        <w:rPr>
          <w:rFonts w:ascii="Arial" w:hAnsi="Arial" w:cs="Arial"/>
          <w:sz w:val="24"/>
          <w:szCs w:val="24"/>
          <w:lang w:val="en-US"/>
        </w:rPr>
        <w:t xml:space="preserve"> in the software; h</w:t>
      </w:r>
      <w:r w:rsidRPr="00BE48C8">
        <w:rPr>
          <w:rFonts w:ascii="Arial" w:hAnsi="Arial" w:cs="Arial"/>
          <w:sz w:val="24"/>
          <w:szCs w:val="24"/>
          <w:lang w:val="en-US"/>
        </w:rPr>
        <w:t>ow</w:t>
      </w:r>
      <w:r w:rsidR="006A7263" w:rsidRPr="00BE48C8">
        <w:rPr>
          <w:rFonts w:ascii="Arial" w:hAnsi="Arial" w:cs="Arial"/>
          <w:sz w:val="24"/>
          <w:szCs w:val="24"/>
          <w:lang w:val="en-US"/>
        </w:rPr>
        <w:t xml:space="preserve"> </w:t>
      </w:r>
      <w:r w:rsidR="007C7A62" w:rsidRPr="00BE48C8">
        <w:rPr>
          <w:rFonts w:ascii="Arial" w:hAnsi="Arial" w:cs="Arial"/>
          <w:sz w:val="24"/>
          <w:szCs w:val="24"/>
          <w:lang w:val="en-US"/>
        </w:rPr>
        <w:t xml:space="preserve">the </w:t>
      </w:r>
      <w:r w:rsidR="006A7263" w:rsidRPr="00BE48C8">
        <w:rPr>
          <w:rFonts w:ascii="Arial" w:hAnsi="Arial" w:cs="Arial"/>
          <w:sz w:val="24"/>
          <w:szCs w:val="24"/>
          <w:lang w:val="en-US"/>
        </w:rPr>
        <w:t xml:space="preserve">data </w:t>
      </w:r>
      <w:r w:rsidRPr="00BE48C8">
        <w:rPr>
          <w:rFonts w:ascii="Arial" w:hAnsi="Arial" w:cs="Arial"/>
          <w:sz w:val="24"/>
          <w:szCs w:val="24"/>
          <w:lang w:val="en-US"/>
        </w:rPr>
        <w:t>is structured</w:t>
      </w:r>
      <w:r w:rsidR="007C7A62" w:rsidRPr="00BE48C8">
        <w:rPr>
          <w:rFonts w:ascii="Arial" w:hAnsi="Arial" w:cs="Arial"/>
          <w:sz w:val="24"/>
          <w:szCs w:val="24"/>
          <w:lang w:val="en-US"/>
        </w:rPr>
        <w:t>;</w:t>
      </w:r>
      <w:r w:rsidR="00F5602E" w:rsidRPr="00BE48C8">
        <w:rPr>
          <w:rFonts w:ascii="Arial" w:hAnsi="Arial" w:cs="Arial"/>
          <w:sz w:val="24"/>
          <w:szCs w:val="24"/>
          <w:lang w:val="en-US"/>
        </w:rPr>
        <w:t xml:space="preserve"> and how EDP can help municipalities to deliver data to Statistics Sweden. </w:t>
      </w:r>
    </w:p>
    <w:p w14:paraId="7D097EA9" w14:textId="554DC983" w:rsidR="006676A9" w:rsidRPr="00BE48C8" w:rsidRDefault="007C7A62" w:rsidP="006676A9">
      <w:pPr>
        <w:pStyle w:val="Liststycke"/>
        <w:numPr>
          <w:ilvl w:val="0"/>
          <w:numId w:val="6"/>
        </w:numPr>
        <w:spacing w:before="360" w:line="360" w:lineRule="auto"/>
        <w:jc w:val="both"/>
        <w:rPr>
          <w:rFonts w:ascii="Arial" w:hAnsi="Arial" w:cs="Arial"/>
          <w:sz w:val="24"/>
          <w:szCs w:val="24"/>
          <w:lang w:val="en-US"/>
        </w:rPr>
      </w:pPr>
      <w:r w:rsidRPr="00BE48C8">
        <w:rPr>
          <w:rFonts w:ascii="Arial" w:hAnsi="Arial" w:cs="Arial"/>
          <w:sz w:val="24"/>
          <w:szCs w:val="24"/>
          <w:lang w:val="en-US"/>
        </w:rPr>
        <w:t>March 2016 – July 2017</w:t>
      </w:r>
    </w:p>
    <w:p w14:paraId="4BA2B937" w14:textId="269FF0AA" w:rsidR="006676A9" w:rsidRPr="00BE48C8" w:rsidRDefault="007C7A62" w:rsidP="006676A9">
      <w:pPr>
        <w:pStyle w:val="Liststycke"/>
        <w:spacing w:before="360" w:line="360" w:lineRule="auto"/>
        <w:jc w:val="both"/>
        <w:rPr>
          <w:rFonts w:ascii="Arial" w:hAnsi="Arial" w:cs="Arial"/>
          <w:sz w:val="24"/>
          <w:szCs w:val="24"/>
          <w:lang w:val="en-US"/>
        </w:rPr>
      </w:pPr>
      <w:r w:rsidRPr="00BE48C8">
        <w:rPr>
          <w:rFonts w:ascii="Arial" w:hAnsi="Arial" w:cs="Arial"/>
          <w:sz w:val="24"/>
          <w:szCs w:val="24"/>
          <w:lang w:val="en-US"/>
        </w:rPr>
        <w:t xml:space="preserve">After the first talks in February 2016, </w:t>
      </w:r>
      <w:r w:rsidR="006676A9" w:rsidRPr="00BE48C8">
        <w:rPr>
          <w:rFonts w:ascii="Arial" w:hAnsi="Arial" w:cs="Arial"/>
          <w:sz w:val="24"/>
          <w:szCs w:val="24"/>
          <w:lang w:val="en-US"/>
        </w:rPr>
        <w:t>it took some time to determine the conditions for the project</w:t>
      </w:r>
      <w:r w:rsidRPr="00BE48C8">
        <w:rPr>
          <w:rFonts w:ascii="Arial" w:hAnsi="Arial" w:cs="Arial"/>
          <w:sz w:val="24"/>
          <w:szCs w:val="24"/>
          <w:lang w:val="en-US"/>
        </w:rPr>
        <w:t xml:space="preserve"> </w:t>
      </w:r>
      <w:r w:rsidR="006676A9" w:rsidRPr="00BE48C8">
        <w:rPr>
          <w:rFonts w:ascii="Arial" w:hAnsi="Arial" w:cs="Arial"/>
          <w:sz w:val="24"/>
          <w:szCs w:val="24"/>
          <w:lang w:val="en-US"/>
        </w:rPr>
        <w:t xml:space="preserve">and securing the financial and personal resources needed to initiate </w:t>
      </w:r>
      <w:r w:rsidRPr="00BE48C8">
        <w:rPr>
          <w:rFonts w:ascii="Arial" w:hAnsi="Arial" w:cs="Arial"/>
          <w:sz w:val="24"/>
          <w:szCs w:val="24"/>
          <w:lang w:val="en-US"/>
        </w:rPr>
        <w:t xml:space="preserve">a pilot </w:t>
      </w:r>
      <w:r w:rsidR="006676A9" w:rsidRPr="00BE48C8">
        <w:rPr>
          <w:rFonts w:ascii="Arial" w:hAnsi="Arial" w:cs="Arial"/>
          <w:sz w:val="24"/>
          <w:szCs w:val="24"/>
          <w:lang w:val="en-US"/>
        </w:rPr>
        <w:t>project.</w:t>
      </w:r>
      <w:r w:rsidR="00F7652B" w:rsidRPr="00BE48C8">
        <w:rPr>
          <w:rFonts w:ascii="Arial" w:hAnsi="Arial" w:cs="Arial"/>
          <w:sz w:val="24"/>
          <w:szCs w:val="24"/>
          <w:lang w:val="en-US"/>
        </w:rPr>
        <w:t xml:space="preserve"> In the end of this</w:t>
      </w:r>
      <w:r w:rsidRPr="00BE48C8">
        <w:rPr>
          <w:rFonts w:ascii="Arial" w:hAnsi="Arial" w:cs="Arial"/>
          <w:sz w:val="24"/>
          <w:szCs w:val="24"/>
          <w:lang w:val="en-US"/>
        </w:rPr>
        <w:t xml:space="preserve"> period, three municipalities were</w:t>
      </w:r>
      <w:r w:rsidR="00F7652B" w:rsidRPr="00BE48C8">
        <w:rPr>
          <w:rFonts w:ascii="Arial" w:hAnsi="Arial" w:cs="Arial"/>
          <w:sz w:val="24"/>
          <w:szCs w:val="24"/>
          <w:lang w:val="en-US"/>
        </w:rPr>
        <w:t xml:space="preserve"> approached and asked if they were i</w:t>
      </w:r>
      <w:r w:rsidRPr="00BE48C8">
        <w:rPr>
          <w:rFonts w:ascii="Arial" w:hAnsi="Arial" w:cs="Arial"/>
          <w:sz w:val="24"/>
          <w:szCs w:val="24"/>
          <w:lang w:val="en-US"/>
        </w:rPr>
        <w:t xml:space="preserve">nterested in participating in the </w:t>
      </w:r>
      <w:r w:rsidR="00F7652B" w:rsidRPr="00BE48C8">
        <w:rPr>
          <w:rFonts w:ascii="Arial" w:hAnsi="Arial" w:cs="Arial"/>
          <w:sz w:val="24"/>
          <w:szCs w:val="24"/>
          <w:lang w:val="en-US"/>
        </w:rPr>
        <w:t>pilot project.</w:t>
      </w:r>
      <w:r w:rsidRPr="00BE48C8">
        <w:rPr>
          <w:rFonts w:ascii="Arial" w:hAnsi="Arial" w:cs="Arial"/>
          <w:sz w:val="24"/>
          <w:szCs w:val="24"/>
          <w:lang w:val="en-US"/>
        </w:rPr>
        <w:t xml:space="preserve"> All three agreed to participate. </w:t>
      </w:r>
      <w:r w:rsidR="00F7652B" w:rsidRPr="00BE48C8">
        <w:rPr>
          <w:rFonts w:ascii="Arial" w:hAnsi="Arial" w:cs="Arial"/>
          <w:sz w:val="24"/>
          <w:szCs w:val="24"/>
          <w:lang w:val="en-US"/>
        </w:rPr>
        <w:t xml:space="preserve">       </w:t>
      </w:r>
      <w:r w:rsidR="006676A9" w:rsidRPr="00BE48C8">
        <w:rPr>
          <w:rFonts w:ascii="Arial" w:hAnsi="Arial" w:cs="Arial"/>
          <w:sz w:val="24"/>
          <w:szCs w:val="24"/>
          <w:lang w:val="en-US"/>
        </w:rPr>
        <w:t xml:space="preserve"> </w:t>
      </w:r>
    </w:p>
    <w:p w14:paraId="64C66AB4" w14:textId="2DCE44B6" w:rsidR="006676A9" w:rsidRPr="00BE48C8" w:rsidRDefault="00796804" w:rsidP="006676A9">
      <w:pPr>
        <w:pStyle w:val="Liststycke"/>
        <w:numPr>
          <w:ilvl w:val="0"/>
          <w:numId w:val="6"/>
        </w:numPr>
        <w:spacing w:before="360" w:line="360" w:lineRule="auto"/>
        <w:jc w:val="both"/>
        <w:rPr>
          <w:rFonts w:ascii="Arial" w:hAnsi="Arial" w:cs="Arial"/>
          <w:sz w:val="24"/>
          <w:szCs w:val="24"/>
          <w:lang w:val="en-US"/>
        </w:rPr>
      </w:pPr>
      <w:r w:rsidRPr="00BE48C8">
        <w:rPr>
          <w:rFonts w:ascii="Arial" w:hAnsi="Arial" w:cs="Arial"/>
          <w:sz w:val="24"/>
          <w:szCs w:val="24"/>
          <w:lang w:val="en-GB"/>
        </w:rPr>
        <w:t>August 2017 – June 2018</w:t>
      </w:r>
    </w:p>
    <w:p w14:paraId="1DAD890C" w14:textId="6595B81C" w:rsidR="006676A9" w:rsidRPr="00BE48C8" w:rsidRDefault="00C21BC3" w:rsidP="002B53A8">
      <w:pPr>
        <w:pStyle w:val="Liststycke"/>
        <w:spacing w:before="360" w:line="360" w:lineRule="auto"/>
        <w:jc w:val="both"/>
        <w:rPr>
          <w:rFonts w:ascii="Arial" w:hAnsi="Arial" w:cs="Arial"/>
          <w:sz w:val="24"/>
          <w:szCs w:val="24"/>
          <w:lang w:val="en-GB"/>
        </w:rPr>
      </w:pPr>
      <w:r w:rsidRPr="00BE48C8">
        <w:rPr>
          <w:rFonts w:ascii="Arial" w:hAnsi="Arial" w:cs="Arial"/>
          <w:sz w:val="24"/>
          <w:szCs w:val="24"/>
          <w:lang w:val="en-GB"/>
        </w:rPr>
        <w:lastRenderedPageBreak/>
        <w:t>T</w:t>
      </w:r>
      <w:r w:rsidR="006676A9" w:rsidRPr="00BE48C8">
        <w:rPr>
          <w:rFonts w:ascii="Arial" w:hAnsi="Arial" w:cs="Arial"/>
          <w:sz w:val="24"/>
          <w:szCs w:val="24"/>
          <w:lang w:val="en-GB"/>
        </w:rPr>
        <w:t xml:space="preserve">he </w:t>
      </w:r>
      <w:r w:rsidR="00796804" w:rsidRPr="00BE48C8">
        <w:rPr>
          <w:rFonts w:ascii="Arial" w:hAnsi="Arial" w:cs="Arial"/>
          <w:sz w:val="24"/>
          <w:szCs w:val="24"/>
          <w:lang w:val="en-GB"/>
        </w:rPr>
        <w:t xml:space="preserve">pilot </w:t>
      </w:r>
      <w:r w:rsidR="006676A9" w:rsidRPr="00BE48C8">
        <w:rPr>
          <w:rFonts w:ascii="Arial" w:hAnsi="Arial" w:cs="Arial"/>
          <w:sz w:val="24"/>
          <w:szCs w:val="24"/>
          <w:lang w:val="en-GB"/>
        </w:rPr>
        <w:t>project</w:t>
      </w:r>
      <w:r w:rsidR="00796804" w:rsidRPr="00BE48C8">
        <w:rPr>
          <w:rFonts w:ascii="Arial" w:hAnsi="Arial" w:cs="Arial"/>
          <w:sz w:val="24"/>
          <w:szCs w:val="24"/>
          <w:lang w:val="en-GB"/>
        </w:rPr>
        <w:t xml:space="preserve"> started </w:t>
      </w:r>
      <w:r w:rsidRPr="00BE48C8">
        <w:rPr>
          <w:rFonts w:ascii="Arial" w:hAnsi="Arial" w:cs="Arial"/>
          <w:sz w:val="24"/>
          <w:szCs w:val="24"/>
          <w:lang w:val="en-GB"/>
        </w:rPr>
        <w:t xml:space="preserve">formally </w:t>
      </w:r>
      <w:r w:rsidR="00796804" w:rsidRPr="00BE48C8">
        <w:rPr>
          <w:rFonts w:ascii="Arial" w:hAnsi="Arial" w:cs="Arial"/>
          <w:sz w:val="24"/>
          <w:szCs w:val="24"/>
          <w:lang w:val="en-GB"/>
        </w:rPr>
        <w:t>in August 2017.</w:t>
      </w:r>
      <w:r w:rsidR="00E23BF2" w:rsidRPr="00BE48C8">
        <w:rPr>
          <w:rFonts w:ascii="Arial" w:hAnsi="Arial" w:cs="Arial"/>
          <w:sz w:val="24"/>
          <w:szCs w:val="24"/>
          <w:lang w:val="en-GB"/>
        </w:rPr>
        <w:t xml:space="preserve"> </w:t>
      </w:r>
      <w:r w:rsidR="00796804" w:rsidRPr="00BE48C8">
        <w:rPr>
          <w:rFonts w:ascii="Arial" w:hAnsi="Arial" w:cs="Arial"/>
          <w:sz w:val="24"/>
          <w:szCs w:val="24"/>
          <w:lang w:val="en-GB"/>
        </w:rPr>
        <w:t>Swedish EPA w</w:t>
      </w:r>
      <w:r w:rsidR="00E23BF2" w:rsidRPr="00BE48C8">
        <w:rPr>
          <w:rFonts w:ascii="Arial" w:hAnsi="Arial" w:cs="Arial"/>
          <w:sz w:val="24"/>
          <w:szCs w:val="24"/>
          <w:lang w:val="en-GB"/>
        </w:rPr>
        <w:t>as</w:t>
      </w:r>
      <w:r w:rsidRPr="00BE48C8">
        <w:rPr>
          <w:rFonts w:ascii="Arial" w:hAnsi="Arial" w:cs="Arial"/>
          <w:sz w:val="24"/>
          <w:szCs w:val="24"/>
          <w:lang w:val="en-GB"/>
        </w:rPr>
        <w:t xml:space="preserve"> </w:t>
      </w:r>
      <w:r w:rsidR="00796804" w:rsidRPr="00BE48C8">
        <w:rPr>
          <w:rFonts w:ascii="Arial" w:hAnsi="Arial" w:cs="Arial"/>
          <w:sz w:val="24"/>
          <w:szCs w:val="24"/>
          <w:lang w:val="en-GB"/>
        </w:rPr>
        <w:t>the commissioning body and the SMED</w:t>
      </w:r>
      <w:r w:rsidRPr="00BE48C8">
        <w:rPr>
          <w:rFonts w:ascii="Arial" w:hAnsi="Arial" w:cs="Arial"/>
          <w:sz w:val="24"/>
          <w:szCs w:val="24"/>
          <w:lang w:val="en-GB"/>
        </w:rPr>
        <w:t xml:space="preserve"> </w:t>
      </w:r>
      <w:r w:rsidR="00796804" w:rsidRPr="00BE48C8">
        <w:rPr>
          <w:rFonts w:ascii="Arial" w:hAnsi="Arial" w:cs="Arial"/>
          <w:sz w:val="24"/>
          <w:szCs w:val="24"/>
          <w:lang w:val="en-GB"/>
        </w:rPr>
        <w:t>consortium</w:t>
      </w:r>
      <w:r w:rsidRPr="00BE48C8">
        <w:rPr>
          <w:rStyle w:val="Fotnotsreferens"/>
          <w:rFonts w:ascii="Arial" w:hAnsi="Arial" w:cs="Arial"/>
          <w:sz w:val="24"/>
          <w:szCs w:val="24"/>
          <w:lang w:val="en-GB"/>
        </w:rPr>
        <w:footnoteReference w:id="3"/>
      </w:r>
      <w:r w:rsidR="00496456" w:rsidRPr="00BE48C8">
        <w:rPr>
          <w:rFonts w:ascii="Arial" w:hAnsi="Arial" w:cs="Arial"/>
          <w:sz w:val="24"/>
          <w:szCs w:val="24"/>
          <w:lang w:val="en-GB"/>
        </w:rPr>
        <w:t xml:space="preserve"> carried out the project in cooperation with EDP.</w:t>
      </w:r>
      <w:r w:rsidRPr="00BE48C8">
        <w:rPr>
          <w:rFonts w:ascii="Arial" w:hAnsi="Arial" w:cs="Arial"/>
          <w:sz w:val="24"/>
          <w:szCs w:val="24"/>
          <w:lang w:val="en-GB"/>
        </w:rPr>
        <w:t xml:space="preserve"> </w:t>
      </w:r>
      <w:r w:rsidR="00796804" w:rsidRPr="00BE48C8">
        <w:rPr>
          <w:rFonts w:ascii="Arial" w:hAnsi="Arial" w:cs="Arial"/>
          <w:sz w:val="24"/>
          <w:szCs w:val="24"/>
          <w:lang w:val="en-GB"/>
        </w:rPr>
        <w:t>One of the first task</w:t>
      </w:r>
      <w:r w:rsidR="00E23BF2" w:rsidRPr="00BE48C8">
        <w:rPr>
          <w:rFonts w:ascii="Arial" w:hAnsi="Arial" w:cs="Arial"/>
          <w:sz w:val="24"/>
          <w:szCs w:val="24"/>
          <w:lang w:val="en-GB"/>
        </w:rPr>
        <w:t>s</w:t>
      </w:r>
      <w:r w:rsidR="0039677B" w:rsidRPr="00BE48C8">
        <w:rPr>
          <w:rFonts w:ascii="Arial" w:hAnsi="Arial" w:cs="Arial"/>
          <w:sz w:val="24"/>
          <w:szCs w:val="24"/>
          <w:lang w:val="en-GB"/>
        </w:rPr>
        <w:t xml:space="preserve"> </w:t>
      </w:r>
      <w:r w:rsidR="00E23BF2" w:rsidRPr="00BE48C8">
        <w:rPr>
          <w:rFonts w:ascii="Arial" w:hAnsi="Arial" w:cs="Arial"/>
          <w:sz w:val="24"/>
          <w:szCs w:val="24"/>
          <w:lang w:val="en-GB"/>
        </w:rPr>
        <w:t xml:space="preserve">of </w:t>
      </w:r>
      <w:r w:rsidR="00796804" w:rsidRPr="00BE48C8">
        <w:rPr>
          <w:rFonts w:ascii="Arial" w:hAnsi="Arial" w:cs="Arial"/>
          <w:sz w:val="24"/>
          <w:szCs w:val="24"/>
          <w:lang w:val="en-GB"/>
        </w:rPr>
        <w:t>the project</w:t>
      </w:r>
      <w:r w:rsidR="0039677B" w:rsidRPr="00BE48C8">
        <w:rPr>
          <w:rFonts w:ascii="Arial" w:hAnsi="Arial" w:cs="Arial"/>
          <w:sz w:val="24"/>
          <w:szCs w:val="24"/>
          <w:lang w:val="en-GB"/>
        </w:rPr>
        <w:t xml:space="preserve"> group </w:t>
      </w:r>
      <w:r w:rsidR="00496456" w:rsidRPr="00BE48C8">
        <w:rPr>
          <w:rFonts w:ascii="Arial" w:hAnsi="Arial" w:cs="Arial"/>
          <w:sz w:val="24"/>
          <w:szCs w:val="24"/>
          <w:lang w:val="en-GB"/>
        </w:rPr>
        <w:t>was to decide what kind of solution</w:t>
      </w:r>
      <w:r w:rsidR="0039677B" w:rsidRPr="00BE48C8">
        <w:rPr>
          <w:rFonts w:ascii="Arial" w:hAnsi="Arial" w:cs="Arial"/>
          <w:sz w:val="24"/>
          <w:szCs w:val="24"/>
          <w:lang w:val="en-GB"/>
        </w:rPr>
        <w:t xml:space="preserve"> to implement. Two options were on the table, a human-to-machine solution or a machine-to-machine solution. A human-to-machine solution would have been easier to implement, but would require more effort</w:t>
      </w:r>
      <w:r w:rsidR="00E23BF2" w:rsidRPr="00BE48C8">
        <w:rPr>
          <w:rFonts w:ascii="Arial" w:hAnsi="Arial" w:cs="Arial"/>
          <w:sz w:val="24"/>
          <w:szCs w:val="24"/>
          <w:lang w:val="en-GB"/>
        </w:rPr>
        <w:t xml:space="preserve"> </w:t>
      </w:r>
      <w:r w:rsidR="0039677B" w:rsidRPr="00BE48C8">
        <w:rPr>
          <w:rFonts w:ascii="Arial" w:hAnsi="Arial" w:cs="Arial"/>
          <w:sz w:val="24"/>
          <w:szCs w:val="24"/>
          <w:lang w:val="en-GB"/>
        </w:rPr>
        <w:t xml:space="preserve">from the respondents because they would still need to </w:t>
      </w:r>
      <w:r w:rsidR="00E23BF2" w:rsidRPr="00BE48C8">
        <w:rPr>
          <w:rFonts w:ascii="Arial" w:hAnsi="Arial" w:cs="Arial"/>
          <w:sz w:val="24"/>
          <w:szCs w:val="24"/>
          <w:lang w:val="en-GB"/>
        </w:rPr>
        <w:t xml:space="preserve">send the </w:t>
      </w:r>
      <w:r w:rsidR="0039677B" w:rsidRPr="00BE48C8">
        <w:rPr>
          <w:rFonts w:ascii="Arial" w:hAnsi="Arial" w:cs="Arial"/>
          <w:sz w:val="24"/>
          <w:szCs w:val="24"/>
          <w:lang w:val="en-GB"/>
        </w:rPr>
        <w:t xml:space="preserve">data </w:t>
      </w:r>
      <w:r w:rsidR="00E23BF2" w:rsidRPr="00BE48C8">
        <w:rPr>
          <w:rFonts w:ascii="Arial" w:hAnsi="Arial" w:cs="Arial"/>
          <w:sz w:val="24"/>
          <w:szCs w:val="24"/>
          <w:lang w:val="en-GB"/>
        </w:rPr>
        <w:t xml:space="preserve">manually </w:t>
      </w:r>
      <w:r w:rsidR="0039677B" w:rsidRPr="00BE48C8">
        <w:rPr>
          <w:rFonts w:ascii="Arial" w:hAnsi="Arial" w:cs="Arial"/>
          <w:sz w:val="24"/>
          <w:szCs w:val="24"/>
          <w:lang w:val="en-GB"/>
        </w:rPr>
        <w:t>to Statistics Sweden. Instead, the pilot project decided to implement a machine-to-machine-solution</w:t>
      </w:r>
      <w:r w:rsidR="00E23BF2" w:rsidRPr="00BE48C8">
        <w:rPr>
          <w:rFonts w:ascii="Arial" w:hAnsi="Arial" w:cs="Arial"/>
          <w:sz w:val="24"/>
          <w:szCs w:val="24"/>
          <w:lang w:val="en-GB"/>
        </w:rPr>
        <w:t>. Extensive data</w:t>
      </w:r>
      <w:r w:rsidR="006236C0" w:rsidRPr="00BE48C8">
        <w:rPr>
          <w:rFonts w:ascii="Arial" w:hAnsi="Arial" w:cs="Arial"/>
          <w:sz w:val="24"/>
          <w:szCs w:val="24"/>
          <w:lang w:val="en-GB"/>
        </w:rPr>
        <w:t>-</w:t>
      </w:r>
      <w:r w:rsidR="00E23BF2" w:rsidRPr="00BE48C8">
        <w:rPr>
          <w:rFonts w:ascii="Arial" w:hAnsi="Arial" w:cs="Arial"/>
          <w:sz w:val="24"/>
          <w:szCs w:val="24"/>
          <w:lang w:val="en-GB"/>
        </w:rPr>
        <w:t xml:space="preserve">transferring tests were conducted </w:t>
      </w:r>
      <w:r w:rsidR="006236C0" w:rsidRPr="00BE48C8">
        <w:rPr>
          <w:rFonts w:ascii="Arial" w:hAnsi="Arial" w:cs="Arial"/>
          <w:sz w:val="24"/>
          <w:szCs w:val="24"/>
          <w:lang w:val="en-GB"/>
        </w:rPr>
        <w:t xml:space="preserve">during spring 2018 to make sure that the API (application programming interface) worked flawlessly. In June 2018 the machine-to-machine </w:t>
      </w:r>
      <w:r w:rsidR="0039677B" w:rsidRPr="00BE48C8">
        <w:rPr>
          <w:rFonts w:ascii="Arial" w:hAnsi="Arial" w:cs="Arial"/>
          <w:sz w:val="24"/>
          <w:szCs w:val="24"/>
          <w:lang w:val="en-GB"/>
        </w:rPr>
        <w:t xml:space="preserve">solution </w:t>
      </w:r>
      <w:r w:rsidR="006236C0" w:rsidRPr="00BE48C8">
        <w:rPr>
          <w:rFonts w:ascii="Arial" w:hAnsi="Arial" w:cs="Arial"/>
          <w:sz w:val="24"/>
          <w:szCs w:val="24"/>
          <w:lang w:val="en-GB"/>
        </w:rPr>
        <w:t xml:space="preserve">is finalized and implemented in the waste management software. This solution </w:t>
      </w:r>
      <w:r w:rsidR="0039677B" w:rsidRPr="00BE48C8">
        <w:rPr>
          <w:rFonts w:ascii="Arial" w:hAnsi="Arial" w:cs="Arial"/>
          <w:sz w:val="24"/>
          <w:szCs w:val="24"/>
          <w:lang w:val="en-GB"/>
        </w:rPr>
        <w:t xml:space="preserve">enables municipalities </w:t>
      </w:r>
      <w:r w:rsidR="002B53A8" w:rsidRPr="00BE48C8">
        <w:rPr>
          <w:rFonts w:ascii="Arial" w:hAnsi="Arial" w:cs="Arial"/>
          <w:sz w:val="24"/>
          <w:szCs w:val="24"/>
          <w:lang w:val="en-GB"/>
        </w:rPr>
        <w:t>t</w:t>
      </w:r>
      <w:r w:rsidR="0039677B" w:rsidRPr="00BE48C8">
        <w:rPr>
          <w:rFonts w:ascii="Arial" w:hAnsi="Arial" w:cs="Arial"/>
          <w:sz w:val="24"/>
          <w:szCs w:val="24"/>
          <w:lang w:val="en-GB"/>
        </w:rPr>
        <w:t>o transfer</w:t>
      </w:r>
      <w:r w:rsidR="002B53A8" w:rsidRPr="00BE48C8">
        <w:rPr>
          <w:rFonts w:ascii="Arial" w:hAnsi="Arial" w:cs="Arial"/>
          <w:sz w:val="24"/>
          <w:szCs w:val="24"/>
          <w:lang w:val="en-GB"/>
        </w:rPr>
        <w:t xml:space="preserve"> data </w:t>
      </w:r>
      <w:r w:rsidR="0039677B" w:rsidRPr="00BE48C8">
        <w:rPr>
          <w:rFonts w:ascii="Arial" w:hAnsi="Arial" w:cs="Arial"/>
          <w:sz w:val="24"/>
          <w:szCs w:val="24"/>
          <w:lang w:val="en-GB"/>
        </w:rPr>
        <w:t>from the municipal waste management software to Statistics Sweden</w:t>
      </w:r>
      <w:r w:rsidR="002B53A8" w:rsidRPr="00BE48C8">
        <w:rPr>
          <w:rFonts w:ascii="Arial" w:hAnsi="Arial" w:cs="Arial"/>
          <w:sz w:val="24"/>
          <w:szCs w:val="24"/>
          <w:lang w:val="en-GB"/>
        </w:rPr>
        <w:t xml:space="preserve"> with just a few keystrokes. The data is transferred </w:t>
      </w:r>
      <w:r w:rsidR="0039677B" w:rsidRPr="00BE48C8">
        <w:rPr>
          <w:rFonts w:ascii="Arial" w:hAnsi="Arial" w:cs="Arial"/>
          <w:sz w:val="24"/>
          <w:szCs w:val="24"/>
          <w:lang w:val="en-GB"/>
        </w:rPr>
        <w:t xml:space="preserve">via </w:t>
      </w:r>
      <w:r w:rsidR="006236C0" w:rsidRPr="00BE48C8">
        <w:rPr>
          <w:rFonts w:ascii="Arial" w:hAnsi="Arial" w:cs="Arial"/>
          <w:sz w:val="24"/>
          <w:szCs w:val="24"/>
          <w:lang w:val="en-GB"/>
        </w:rPr>
        <w:t xml:space="preserve">the </w:t>
      </w:r>
      <w:r w:rsidR="0039677B" w:rsidRPr="00BE48C8">
        <w:rPr>
          <w:rFonts w:ascii="Arial" w:hAnsi="Arial" w:cs="Arial"/>
          <w:sz w:val="24"/>
          <w:szCs w:val="24"/>
          <w:lang w:val="en-GB"/>
        </w:rPr>
        <w:t>API</w:t>
      </w:r>
      <w:r w:rsidR="006236C0" w:rsidRPr="00BE48C8">
        <w:rPr>
          <w:rFonts w:ascii="Arial" w:hAnsi="Arial" w:cs="Arial"/>
          <w:sz w:val="24"/>
          <w:szCs w:val="24"/>
          <w:lang w:val="en-GB"/>
        </w:rPr>
        <w:t xml:space="preserve"> and thanks to </w:t>
      </w:r>
      <w:r w:rsidR="0039677B" w:rsidRPr="00BE48C8">
        <w:rPr>
          <w:rFonts w:ascii="Arial" w:hAnsi="Arial" w:cs="Arial"/>
          <w:sz w:val="24"/>
          <w:szCs w:val="24"/>
          <w:lang w:val="en-GB"/>
        </w:rPr>
        <w:t xml:space="preserve">the machine-to-machine </w:t>
      </w:r>
      <w:r w:rsidR="002B53A8" w:rsidRPr="00BE48C8">
        <w:rPr>
          <w:rFonts w:ascii="Arial" w:hAnsi="Arial" w:cs="Arial"/>
          <w:sz w:val="24"/>
          <w:szCs w:val="24"/>
          <w:lang w:val="en-GB"/>
        </w:rPr>
        <w:t>solution</w:t>
      </w:r>
      <w:r w:rsidR="006236C0" w:rsidRPr="00BE48C8">
        <w:rPr>
          <w:rFonts w:ascii="Arial" w:hAnsi="Arial" w:cs="Arial"/>
          <w:sz w:val="24"/>
          <w:szCs w:val="24"/>
          <w:lang w:val="en-GB"/>
        </w:rPr>
        <w:t xml:space="preserve">, </w:t>
      </w:r>
      <w:r w:rsidR="0039677B" w:rsidRPr="00BE48C8">
        <w:rPr>
          <w:rFonts w:ascii="Arial" w:hAnsi="Arial" w:cs="Arial"/>
          <w:sz w:val="24"/>
          <w:szCs w:val="24"/>
          <w:lang w:val="en-GB"/>
        </w:rPr>
        <w:t xml:space="preserve">it is possible </w:t>
      </w:r>
      <w:r w:rsidR="002B53A8" w:rsidRPr="00BE48C8">
        <w:rPr>
          <w:rFonts w:ascii="Arial" w:hAnsi="Arial" w:cs="Arial"/>
          <w:sz w:val="24"/>
          <w:szCs w:val="24"/>
          <w:lang w:val="en-GB"/>
        </w:rPr>
        <w:t xml:space="preserve">for Statistics Sweden </w:t>
      </w:r>
      <w:r w:rsidR="0039677B" w:rsidRPr="00BE48C8">
        <w:rPr>
          <w:rFonts w:ascii="Arial" w:hAnsi="Arial" w:cs="Arial"/>
          <w:sz w:val="24"/>
          <w:szCs w:val="24"/>
          <w:lang w:val="en-GB"/>
        </w:rPr>
        <w:t>to gain access to lar</w:t>
      </w:r>
      <w:r w:rsidR="00E23BF2" w:rsidRPr="00BE48C8">
        <w:rPr>
          <w:rFonts w:ascii="Arial" w:hAnsi="Arial" w:cs="Arial"/>
          <w:sz w:val="24"/>
          <w:szCs w:val="24"/>
          <w:lang w:val="en-GB"/>
        </w:rPr>
        <w:t>ge datasets while</w:t>
      </w:r>
      <w:r w:rsidR="0039677B" w:rsidRPr="00BE48C8">
        <w:rPr>
          <w:rFonts w:ascii="Arial" w:hAnsi="Arial" w:cs="Arial"/>
          <w:sz w:val="24"/>
          <w:szCs w:val="24"/>
          <w:lang w:val="en-GB"/>
        </w:rPr>
        <w:t xml:space="preserve"> keep</w:t>
      </w:r>
      <w:r w:rsidR="00E23BF2" w:rsidRPr="00BE48C8">
        <w:rPr>
          <w:rFonts w:ascii="Arial" w:hAnsi="Arial" w:cs="Arial"/>
          <w:sz w:val="24"/>
          <w:szCs w:val="24"/>
          <w:lang w:val="en-GB"/>
        </w:rPr>
        <w:t>ing</w:t>
      </w:r>
      <w:r w:rsidR="0039677B" w:rsidRPr="00BE48C8">
        <w:rPr>
          <w:rFonts w:ascii="Arial" w:hAnsi="Arial" w:cs="Arial"/>
          <w:sz w:val="24"/>
          <w:szCs w:val="24"/>
          <w:lang w:val="en-GB"/>
        </w:rPr>
        <w:t xml:space="preserve"> the respondent burden</w:t>
      </w:r>
      <w:r w:rsidR="002B53A8" w:rsidRPr="00BE48C8">
        <w:rPr>
          <w:rFonts w:ascii="Arial" w:hAnsi="Arial" w:cs="Arial"/>
          <w:sz w:val="24"/>
          <w:szCs w:val="24"/>
          <w:lang w:val="en-GB"/>
        </w:rPr>
        <w:t xml:space="preserve"> to a minimum.</w:t>
      </w:r>
    </w:p>
    <w:p w14:paraId="7034D13E" w14:textId="77777777" w:rsidR="00637705" w:rsidRPr="00BE48C8" w:rsidRDefault="00637705" w:rsidP="00637705">
      <w:pPr>
        <w:pStyle w:val="Beskrivning"/>
        <w:keepNext/>
        <w:jc w:val="both"/>
        <w:rPr>
          <w:rFonts w:ascii="Arial" w:hAnsi="Arial" w:cs="Arial"/>
          <w:b/>
          <w:i w:val="0"/>
          <w:color w:val="auto"/>
          <w:sz w:val="20"/>
          <w:szCs w:val="20"/>
          <w:lang w:val="en-US"/>
        </w:rPr>
      </w:pPr>
      <w:r w:rsidRPr="00BE48C8">
        <w:rPr>
          <w:rFonts w:ascii="Arial" w:hAnsi="Arial" w:cs="Arial"/>
          <w:b/>
          <w:i w:val="0"/>
          <w:color w:val="auto"/>
          <w:sz w:val="20"/>
          <w:szCs w:val="20"/>
          <w:lang w:val="en-US"/>
        </w:rPr>
        <w:t xml:space="preserve">Figure </w:t>
      </w:r>
      <w:r w:rsidRPr="00BE48C8">
        <w:rPr>
          <w:rFonts w:ascii="Arial" w:hAnsi="Arial" w:cs="Arial"/>
          <w:b/>
          <w:i w:val="0"/>
          <w:color w:val="auto"/>
          <w:sz w:val="20"/>
          <w:szCs w:val="20"/>
          <w:lang w:val="en-GB"/>
        </w:rPr>
        <w:fldChar w:fldCharType="begin"/>
      </w:r>
      <w:r w:rsidRPr="00BE48C8">
        <w:rPr>
          <w:rFonts w:ascii="Arial" w:hAnsi="Arial" w:cs="Arial"/>
          <w:b/>
          <w:i w:val="0"/>
          <w:color w:val="auto"/>
          <w:sz w:val="20"/>
          <w:szCs w:val="20"/>
          <w:lang w:val="en-US"/>
        </w:rPr>
        <w:instrText xml:space="preserve"> SEQ Figure \* ARABIC </w:instrText>
      </w:r>
      <w:r w:rsidRPr="00BE48C8">
        <w:rPr>
          <w:rFonts w:ascii="Arial" w:hAnsi="Arial" w:cs="Arial"/>
          <w:b/>
          <w:i w:val="0"/>
          <w:color w:val="auto"/>
          <w:sz w:val="20"/>
          <w:szCs w:val="20"/>
          <w:lang w:val="en-GB"/>
        </w:rPr>
        <w:fldChar w:fldCharType="separate"/>
      </w:r>
      <w:r w:rsidRPr="00BE48C8">
        <w:rPr>
          <w:rFonts w:ascii="Arial" w:hAnsi="Arial" w:cs="Arial"/>
          <w:b/>
          <w:i w:val="0"/>
          <w:noProof/>
          <w:color w:val="auto"/>
          <w:sz w:val="20"/>
          <w:szCs w:val="20"/>
          <w:lang w:val="en-US"/>
        </w:rPr>
        <w:t>1</w:t>
      </w:r>
      <w:r w:rsidRPr="00BE48C8">
        <w:rPr>
          <w:rFonts w:ascii="Arial" w:hAnsi="Arial" w:cs="Arial"/>
          <w:b/>
          <w:i w:val="0"/>
          <w:color w:val="auto"/>
          <w:sz w:val="20"/>
          <w:szCs w:val="20"/>
          <w:lang w:val="en-GB"/>
        </w:rPr>
        <w:fldChar w:fldCharType="end"/>
      </w:r>
      <w:r w:rsidRPr="00BE48C8">
        <w:rPr>
          <w:rFonts w:ascii="Arial" w:hAnsi="Arial" w:cs="Arial"/>
          <w:b/>
          <w:i w:val="0"/>
          <w:color w:val="auto"/>
          <w:sz w:val="20"/>
          <w:szCs w:val="20"/>
          <w:lang w:val="en-US"/>
        </w:rPr>
        <w:t>. How municipalities deliver data to Statistics Sweden with the implemented machine-to-machine solution.</w:t>
      </w:r>
    </w:p>
    <w:p w14:paraId="354C29CA" w14:textId="77777777" w:rsidR="00637705" w:rsidRPr="00BE48C8" w:rsidRDefault="00637705" w:rsidP="00637705">
      <w:pPr>
        <w:rPr>
          <w:sz w:val="18"/>
          <w:lang w:val="en-US"/>
        </w:rPr>
      </w:pPr>
      <w:r w:rsidRPr="00BE48C8">
        <w:rPr>
          <w:noProof/>
          <w:lang w:val="sv-SE" w:eastAsia="sv-SE"/>
        </w:rPr>
        <w:drawing>
          <wp:inline distT="0" distB="0" distL="0" distR="0" wp14:anchorId="0A709020" wp14:editId="1B55C669">
            <wp:extent cx="5760720" cy="3133725"/>
            <wp:effectExtent l="19050" t="19050" r="11430" b="285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33725"/>
                    </a:xfrm>
                    <a:prstGeom prst="rect">
                      <a:avLst/>
                    </a:prstGeom>
                    <a:ln>
                      <a:solidFill>
                        <a:schemeClr val="tx1"/>
                      </a:solidFill>
                    </a:ln>
                  </pic:spPr>
                </pic:pic>
              </a:graphicData>
            </a:graphic>
          </wp:inline>
        </w:drawing>
      </w:r>
    </w:p>
    <w:p w14:paraId="45EC045F" w14:textId="77777777" w:rsidR="00637705" w:rsidRPr="00BE48C8" w:rsidRDefault="00637705" w:rsidP="00637705">
      <w:pPr>
        <w:spacing w:after="200" w:line="240" w:lineRule="atLeast"/>
        <w:rPr>
          <w:rFonts w:ascii="Arial" w:hAnsi="Arial" w:cs="Arial"/>
          <w:sz w:val="24"/>
          <w:szCs w:val="24"/>
          <w:lang w:val="en-GB"/>
        </w:rPr>
      </w:pPr>
      <w:r w:rsidRPr="00BE48C8">
        <w:rPr>
          <w:rFonts w:ascii="Arial" w:hAnsi="Arial" w:cs="Arial"/>
          <w:sz w:val="20"/>
          <w:szCs w:val="20"/>
          <w:lang w:val="en-GB"/>
        </w:rPr>
        <w:t>Source: Screenshot from waste management software (EDP Future).</w:t>
      </w:r>
      <w:r w:rsidRPr="00BE48C8">
        <w:rPr>
          <w:rFonts w:ascii="Arial" w:hAnsi="Arial" w:cs="Arial"/>
          <w:sz w:val="24"/>
          <w:szCs w:val="24"/>
          <w:lang w:val="en-GB"/>
        </w:rPr>
        <w:t xml:space="preserve"> </w:t>
      </w:r>
    </w:p>
    <w:p w14:paraId="69F6DF19" w14:textId="00890A04" w:rsidR="006676A9" w:rsidRPr="00BE48C8" w:rsidRDefault="008E571A" w:rsidP="006676A9">
      <w:pPr>
        <w:pStyle w:val="Liststycke"/>
        <w:numPr>
          <w:ilvl w:val="0"/>
          <w:numId w:val="6"/>
        </w:numPr>
        <w:spacing w:before="360" w:line="360" w:lineRule="auto"/>
        <w:jc w:val="both"/>
        <w:rPr>
          <w:rFonts w:ascii="Arial" w:hAnsi="Arial" w:cs="Arial"/>
          <w:sz w:val="24"/>
          <w:szCs w:val="24"/>
          <w:lang w:val="sv-SE"/>
        </w:rPr>
      </w:pPr>
      <w:r w:rsidRPr="00BE48C8">
        <w:rPr>
          <w:rFonts w:ascii="Arial" w:hAnsi="Arial" w:cs="Arial"/>
          <w:sz w:val="24"/>
          <w:szCs w:val="24"/>
          <w:lang w:val="sv-SE"/>
        </w:rPr>
        <w:t xml:space="preserve">August </w:t>
      </w:r>
      <w:r w:rsidR="006676A9" w:rsidRPr="00BE48C8">
        <w:rPr>
          <w:rFonts w:ascii="Arial" w:hAnsi="Arial" w:cs="Arial"/>
          <w:sz w:val="24"/>
          <w:szCs w:val="24"/>
          <w:lang w:val="sv-SE"/>
        </w:rPr>
        <w:t>2018 – November 201</w:t>
      </w:r>
      <w:r w:rsidR="00D21B15" w:rsidRPr="00BE48C8">
        <w:rPr>
          <w:rFonts w:ascii="Arial" w:hAnsi="Arial" w:cs="Arial"/>
          <w:sz w:val="24"/>
          <w:szCs w:val="24"/>
          <w:lang w:val="sv-SE"/>
        </w:rPr>
        <w:t>8</w:t>
      </w:r>
    </w:p>
    <w:p w14:paraId="24D79713" w14:textId="191BA65E" w:rsidR="007F1B35" w:rsidRPr="00BE48C8" w:rsidRDefault="006676A9" w:rsidP="005610ED">
      <w:pPr>
        <w:pStyle w:val="Liststycke"/>
        <w:spacing w:before="360" w:line="360" w:lineRule="auto"/>
        <w:jc w:val="both"/>
        <w:rPr>
          <w:rFonts w:ascii="Arial" w:hAnsi="Arial" w:cs="Arial"/>
          <w:sz w:val="24"/>
          <w:szCs w:val="24"/>
          <w:lang w:val="en-US"/>
        </w:rPr>
      </w:pPr>
      <w:r w:rsidRPr="00BE48C8">
        <w:rPr>
          <w:rFonts w:ascii="Arial" w:hAnsi="Arial" w:cs="Arial"/>
          <w:sz w:val="24"/>
          <w:szCs w:val="24"/>
          <w:lang w:val="en-US"/>
        </w:rPr>
        <w:t>After receiving data from</w:t>
      </w:r>
      <w:r w:rsidR="00F138BC" w:rsidRPr="00BE48C8">
        <w:rPr>
          <w:rFonts w:ascii="Arial" w:hAnsi="Arial" w:cs="Arial"/>
          <w:sz w:val="24"/>
          <w:szCs w:val="24"/>
          <w:lang w:val="en-US"/>
        </w:rPr>
        <w:t xml:space="preserve"> the three municipalities, Statistics Sweden evaluated the data</w:t>
      </w:r>
      <w:r w:rsidR="00DF7F99" w:rsidRPr="00BE48C8">
        <w:rPr>
          <w:rFonts w:ascii="Arial" w:hAnsi="Arial" w:cs="Arial"/>
          <w:sz w:val="24"/>
          <w:szCs w:val="24"/>
          <w:lang w:val="en-US"/>
        </w:rPr>
        <w:t>.</w:t>
      </w:r>
      <w:r w:rsidR="00525E14" w:rsidRPr="00BE48C8">
        <w:rPr>
          <w:rFonts w:ascii="Arial" w:hAnsi="Arial" w:cs="Arial"/>
          <w:sz w:val="24"/>
          <w:szCs w:val="24"/>
          <w:lang w:val="en-US"/>
        </w:rPr>
        <w:t xml:space="preserve"> </w:t>
      </w:r>
      <w:r w:rsidR="0013100C" w:rsidRPr="00BE48C8">
        <w:rPr>
          <w:rFonts w:ascii="Arial" w:hAnsi="Arial" w:cs="Arial"/>
          <w:sz w:val="24"/>
          <w:szCs w:val="24"/>
          <w:lang w:val="en-US"/>
        </w:rPr>
        <w:t xml:space="preserve">The obtained </w:t>
      </w:r>
      <w:r w:rsidR="009B6D01" w:rsidRPr="00BE48C8">
        <w:rPr>
          <w:rFonts w:ascii="Arial" w:hAnsi="Arial" w:cs="Arial"/>
          <w:sz w:val="24"/>
          <w:szCs w:val="24"/>
          <w:lang w:val="en-US"/>
        </w:rPr>
        <w:t xml:space="preserve">waste data </w:t>
      </w:r>
      <w:r w:rsidR="0013100C" w:rsidRPr="00BE48C8">
        <w:rPr>
          <w:rFonts w:ascii="Arial" w:hAnsi="Arial" w:cs="Arial"/>
          <w:sz w:val="24"/>
          <w:szCs w:val="24"/>
          <w:lang w:val="en-US"/>
        </w:rPr>
        <w:t>contain</w:t>
      </w:r>
      <w:r w:rsidR="00525E14" w:rsidRPr="00BE48C8">
        <w:rPr>
          <w:rFonts w:ascii="Arial" w:hAnsi="Arial" w:cs="Arial"/>
          <w:sz w:val="24"/>
          <w:szCs w:val="24"/>
          <w:lang w:val="en-US"/>
        </w:rPr>
        <w:t xml:space="preserve">ed </w:t>
      </w:r>
      <w:r w:rsidR="0013100C" w:rsidRPr="00BE48C8">
        <w:rPr>
          <w:rFonts w:ascii="Arial" w:hAnsi="Arial" w:cs="Arial"/>
          <w:sz w:val="24"/>
          <w:szCs w:val="24"/>
          <w:lang w:val="en-US"/>
        </w:rPr>
        <w:t xml:space="preserve">more than 4 million </w:t>
      </w:r>
      <w:r w:rsidR="009B6D01" w:rsidRPr="00BE48C8">
        <w:rPr>
          <w:rFonts w:ascii="Arial" w:hAnsi="Arial" w:cs="Arial"/>
          <w:sz w:val="24"/>
          <w:szCs w:val="24"/>
          <w:lang w:val="en-US"/>
        </w:rPr>
        <w:t>rows</w:t>
      </w:r>
      <w:r w:rsidR="00525E14" w:rsidRPr="00BE48C8">
        <w:rPr>
          <w:rFonts w:ascii="Arial" w:hAnsi="Arial" w:cs="Arial"/>
          <w:sz w:val="24"/>
          <w:szCs w:val="24"/>
          <w:lang w:val="en-US"/>
        </w:rPr>
        <w:t xml:space="preserve"> of </w:t>
      </w:r>
      <w:r w:rsidR="009B6D01" w:rsidRPr="00BE48C8">
        <w:rPr>
          <w:rFonts w:ascii="Arial" w:hAnsi="Arial" w:cs="Arial"/>
          <w:sz w:val="24"/>
          <w:szCs w:val="24"/>
          <w:lang w:val="en-US"/>
        </w:rPr>
        <w:t>detailed information about</w:t>
      </w:r>
      <w:r w:rsidR="00525E14" w:rsidRPr="00BE48C8">
        <w:rPr>
          <w:rFonts w:ascii="Arial" w:hAnsi="Arial" w:cs="Arial"/>
          <w:sz w:val="24"/>
          <w:szCs w:val="24"/>
          <w:lang w:val="en-US"/>
        </w:rPr>
        <w:t xml:space="preserve"> </w:t>
      </w:r>
      <w:r w:rsidR="009B6D01" w:rsidRPr="00BE48C8">
        <w:rPr>
          <w:rFonts w:ascii="Arial" w:hAnsi="Arial" w:cs="Arial"/>
          <w:sz w:val="24"/>
          <w:szCs w:val="24"/>
          <w:lang w:val="en-US"/>
        </w:rPr>
        <w:t>collected waste (</w:t>
      </w:r>
      <w:r w:rsidR="00525E14" w:rsidRPr="00BE48C8">
        <w:rPr>
          <w:rFonts w:ascii="Arial" w:hAnsi="Arial" w:cs="Arial"/>
          <w:sz w:val="24"/>
          <w:szCs w:val="24"/>
          <w:lang w:val="en-US"/>
        </w:rPr>
        <w:t>e.g.</w:t>
      </w:r>
      <w:r w:rsidR="009B6D01" w:rsidRPr="00BE48C8">
        <w:rPr>
          <w:rFonts w:ascii="Arial" w:hAnsi="Arial" w:cs="Arial"/>
          <w:sz w:val="24"/>
          <w:szCs w:val="24"/>
          <w:lang w:val="en-US"/>
        </w:rPr>
        <w:t xml:space="preserve"> </w:t>
      </w:r>
      <w:r w:rsidR="00525E14" w:rsidRPr="00BE48C8">
        <w:rPr>
          <w:rFonts w:ascii="Arial" w:hAnsi="Arial" w:cs="Arial"/>
          <w:sz w:val="24"/>
          <w:szCs w:val="24"/>
          <w:lang w:val="en-US"/>
        </w:rPr>
        <w:t>w</w:t>
      </w:r>
      <w:r w:rsidR="009B6D01" w:rsidRPr="00BE48C8">
        <w:rPr>
          <w:rFonts w:ascii="Arial" w:hAnsi="Arial" w:cs="Arial"/>
          <w:sz w:val="24"/>
          <w:szCs w:val="24"/>
          <w:lang w:val="en-US"/>
        </w:rPr>
        <w:t xml:space="preserve">aste type, </w:t>
      </w:r>
      <w:r w:rsidR="00525E14" w:rsidRPr="00BE48C8">
        <w:rPr>
          <w:rFonts w:ascii="Arial" w:hAnsi="Arial" w:cs="Arial"/>
          <w:sz w:val="24"/>
          <w:szCs w:val="24"/>
          <w:lang w:val="en-US"/>
        </w:rPr>
        <w:t>date of collection</w:t>
      </w:r>
      <w:r w:rsidR="009B6D01" w:rsidRPr="00BE48C8">
        <w:rPr>
          <w:rFonts w:ascii="Arial" w:hAnsi="Arial" w:cs="Arial"/>
          <w:sz w:val="24"/>
          <w:szCs w:val="24"/>
          <w:lang w:val="en-US"/>
        </w:rPr>
        <w:t xml:space="preserve">, </w:t>
      </w:r>
      <w:r w:rsidR="00525E14" w:rsidRPr="00BE48C8">
        <w:rPr>
          <w:rFonts w:ascii="Arial" w:hAnsi="Arial" w:cs="Arial"/>
          <w:sz w:val="24"/>
          <w:szCs w:val="24"/>
          <w:lang w:val="en-US"/>
        </w:rPr>
        <w:t xml:space="preserve">weight, type and size of bin, </w:t>
      </w:r>
      <w:r w:rsidR="009B6D01" w:rsidRPr="00BE48C8">
        <w:rPr>
          <w:rFonts w:ascii="Arial" w:hAnsi="Arial" w:cs="Arial"/>
          <w:sz w:val="24"/>
          <w:szCs w:val="24"/>
          <w:lang w:val="en-US"/>
        </w:rPr>
        <w:t>customer</w:t>
      </w:r>
      <w:r w:rsidR="00525E14" w:rsidRPr="00BE48C8">
        <w:rPr>
          <w:rFonts w:ascii="Arial" w:hAnsi="Arial" w:cs="Arial"/>
          <w:sz w:val="24"/>
          <w:szCs w:val="24"/>
          <w:lang w:val="en-US"/>
        </w:rPr>
        <w:t xml:space="preserve"> and </w:t>
      </w:r>
      <w:r w:rsidR="009B6D01" w:rsidRPr="00BE48C8">
        <w:rPr>
          <w:rFonts w:ascii="Arial" w:hAnsi="Arial" w:cs="Arial"/>
          <w:sz w:val="24"/>
          <w:szCs w:val="24"/>
          <w:lang w:val="en-US"/>
        </w:rPr>
        <w:t>waste collection address)</w:t>
      </w:r>
      <w:r w:rsidR="00525E14" w:rsidRPr="00BE48C8">
        <w:rPr>
          <w:rFonts w:ascii="Arial" w:hAnsi="Arial" w:cs="Arial"/>
          <w:sz w:val="24"/>
          <w:szCs w:val="24"/>
          <w:lang w:val="en-US"/>
        </w:rPr>
        <w:t>.</w:t>
      </w:r>
      <w:r w:rsidR="00CC1872" w:rsidRPr="00BE48C8">
        <w:rPr>
          <w:rFonts w:ascii="Arial" w:hAnsi="Arial" w:cs="Arial"/>
          <w:sz w:val="24"/>
          <w:szCs w:val="24"/>
          <w:lang w:val="en-US"/>
        </w:rPr>
        <w:t xml:space="preserve"> </w:t>
      </w:r>
      <w:r w:rsidR="00503489" w:rsidRPr="00BE48C8">
        <w:rPr>
          <w:rFonts w:ascii="Arial" w:hAnsi="Arial" w:cs="Arial"/>
          <w:sz w:val="24"/>
          <w:szCs w:val="24"/>
          <w:lang w:val="en-US"/>
        </w:rPr>
        <w:t>The evaluation was</w:t>
      </w:r>
      <w:r w:rsidR="00CC1872" w:rsidRPr="00BE48C8">
        <w:rPr>
          <w:rFonts w:ascii="Arial" w:hAnsi="Arial" w:cs="Arial"/>
          <w:sz w:val="24"/>
          <w:szCs w:val="24"/>
          <w:lang w:val="en-US"/>
        </w:rPr>
        <w:t xml:space="preserve"> </w:t>
      </w:r>
      <w:r w:rsidR="008E571A" w:rsidRPr="00BE48C8">
        <w:rPr>
          <w:rFonts w:ascii="Arial" w:hAnsi="Arial" w:cs="Arial"/>
          <w:sz w:val="24"/>
          <w:szCs w:val="24"/>
          <w:lang w:val="en-US"/>
        </w:rPr>
        <w:t xml:space="preserve">carried out with two different </w:t>
      </w:r>
      <w:r w:rsidR="00503489" w:rsidRPr="00BE48C8">
        <w:rPr>
          <w:rFonts w:ascii="Arial" w:hAnsi="Arial" w:cs="Arial"/>
          <w:sz w:val="24"/>
          <w:szCs w:val="24"/>
          <w:lang w:val="en-US"/>
        </w:rPr>
        <w:t>approaches</w:t>
      </w:r>
      <w:r w:rsidR="008E571A" w:rsidRPr="00BE48C8">
        <w:rPr>
          <w:rFonts w:ascii="Arial" w:hAnsi="Arial" w:cs="Arial"/>
          <w:sz w:val="24"/>
          <w:szCs w:val="24"/>
          <w:lang w:val="en-US"/>
        </w:rPr>
        <w:t xml:space="preserve">: a </w:t>
      </w:r>
      <w:r w:rsidR="008E571A" w:rsidRPr="00BE48C8">
        <w:rPr>
          <w:rFonts w:ascii="Arial" w:hAnsi="Arial" w:cs="Arial"/>
          <w:i/>
          <w:sz w:val="24"/>
          <w:szCs w:val="24"/>
          <w:lang w:val="en-US"/>
        </w:rPr>
        <w:t>t</w:t>
      </w:r>
      <w:r w:rsidR="00503489" w:rsidRPr="00BE48C8">
        <w:rPr>
          <w:rFonts w:ascii="Arial" w:hAnsi="Arial" w:cs="Arial"/>
          <w:i/>
          <w:sz w:val="24"/>
          <w:szCs w:val="24"/>
          <w:lang w:val="en-US"/>
        </w:rPr>
        <w:t>op-down</w:t>
      </w:r>
      <w:r w:rsidR="008E571A" w:rsidRPr="00BE48C8">
        <w:rPr>
          <w:rFonts w:ascii="Arial" w:hAnsi="Arial" w:cs="Arial"/>
          <w:sz w:val="24"/>
          <w:szCs w:val="24"/>
          <w:lang w:val="en-US"/>
        </w:rPr>
        <w:t xml:space="preserve"> based evaluation and a </w:t>
      </w:r>
      <w:r w:rsidR="00503489" w:rsidRPr="00BE48C8">
        <w:rPr>
          <w:rFonts w:ascii="Arial" w:hAnsi="Arial" w:cs="Arial"/>
          <w:i/>
          <w:sz w:val="24"/>
          <w:szCs w:val="24"/>
          <w:lang w:val="en-US"/>
        </w:rPr>
        <w:t>bottom-up</w:t>
      </w:r>
      <w:r w:rsidR="008E571A" w:rsidRPr="00BE48C8">
        <w:rPr>
          <w:rFonts w:ascii="Arial" w:hAnsi="Arial" w:cs="Arial"/>
          <w:sz w:val="24"/>
          <w:szCs w:val="24"/>
          <w:lang w:val="en-US"/>
        </w:rPr>
        <w:t xml:space="preserve"> evaluation.</w:t>
      </w:r>
      <w:r w:rsidR="00CC1872" w:rsidRPr="00BE48C8">
        <w:rPr>
          <w:rFonts w:ascii="Arial" w:hAnsi="Arial" w:cs="Arial"/>
          <w:sz w:val="24"/>
          <w:szCs w:val="24"/>
          <w:lang w:val="en-US"/>
        </w:rPr>
        <w:t xml:space="preserve"> </w:t>
      </w:r>
      <w:r w:rsidR="008E571A" w:rsidRPr="00BE48C8">
        <w:rPr>
          <w:rFonts w:ascii="Arial" w:hAnsi="Arial" w:cs="Arial"/>
          <w:sz w:val="24"/>
          <w:szCs w:val="24"/>
          <w:lang w:val="en-US"/>
        </w:rPr>
        <w:t xml:space="preserve">In the bottom-up evaluation </w:t>
      </w:r>
      <w:r w:rsidR="00010E10" w:rsidRPr="00BE48C8">
        <w:rPr>
          <w:rFonts w:ascii="Arial" w:hAnsi="Arial" w:cs="Arial"/>
          <w:sz w:val="24"/>
          <w:szCs w:val="24"/>
          <w:lang w:val="en-US"/>
        </w:rPr>
        <w:t>test were carried</w:t>
      </w:r>
      <w:r w:rsidR="00FA60F2" w:rsidRPr="00BE48C8">
        <w:rPr>
          <w:rFonts w:ascii="Arial" w:hAnsi="Arial" w:cs="Arial"/>
          <w:sz w:val="24"/>
          <w:szCs w:val="24"/>
          <w:lang w:val="en-US"/>
        </w:rPr>
        <w:t xml:space="preserve"> </w:t>
      </w:r>
      <w:r w:rsidR="00010E10" w:rsidRPr="00BE48C8">
        <w:rPr>
          <w:rFonts w:ascii="Arial" w:hAnsi="Arial" w:cs="Arial"/>
          <w:sz w:val="24"/>
          <w:szCs w:val="24"/>
          <w:lang w:val="en-US"/>
        </w:rPr>
        <w:t xml:space="preserve">out to assign </w:t>
      </w:r>
      <w:r w:rsidR="00DF7F99" w:rsidRPr="00BE48C8">
        <w:rPr>
          <w:rFonts w:ascii="Arial" w:hAnsi="Arial" w:cs="Arial"/>
          <w:sz w:val="24"/>
          <w:szCs w:val="24"/>
          <w:lang w:val="en-US"/>
        </w:rPr>
        <w:t xml:space="preserve">the </w:t>
      </w:r>
      <w:r w:rsidR="00010E10" w:rsidRPr="00BE48C8">
        <w:rPr>
          <w:rFonts w:ascii="Arial" w:hAnsi="Arial" w:cs="Arial"/>
          <w:sz w:val="24"/>
          <w:szCs w:val="24"/>
          <w:lang w:val="en-US"/>
        </w:rPr>
        <w:t>object</w:t>
      </w:r>
      <w:r w:rsidR="00F65B34" w:rsidRPr="00BE48C8">
        <w:rPr>
          <w:rFonts w:ascii="Arial" w:hAnsi="Arial" w:cs="Arial"/>
          <w:sz w:val="24"/>
          <w:szCs w:val="24"/>
          <w:lang w:val="en-US"/>
        </w:rPr>
        <w:t>s</w:t>
      </w:r>
      <w:r w:rsidR="00A21872" w:rsidRPr="00BE48C8">
        <w:rPr>
          <w:rFonts w:ascii="Arial" w:hAnsi="Arial" w:cs="Arial"/>
          <w:sz w:val="24"/>
          <w:szCs w:val="24"/>
          <w:lang w:val="en-US"/>
        </w:rPr>
        <w:t xml:space="preserve"> in the received data </w:t>
      </w:r>
      <w:r w:rsidR="00010E10" w:rsidRPr="00BE48C8">
        <w:rPr>
          <w:rFonts w:ascii="Arial" w:hAnsi="Arial" w:cs="Arial"/>
          <w:sz w:val="24"/>
          <w:szCs w:val="24"/>
          <w:lang w:val="en-US"/>
        </w:rPr>
        <w:t>to</w:t>
      </w:r>
      <w:r w:rsidR="00DF7F99" w:rsidRPr="00BE48C8">
        <w:rPr>
          <w:rFonts w:ascii="Arial" w:hAnsi="Arial" w:cs="Arial"/>
          <w:sz w:val="24"/>
          <w:szCs w:val="24"/>
          <w:lang w:val="en-US"/>
        </w:rPr>
        <w:t xml:space="preserve"> </w:t>
      </w:r>
      <w:r w:rsidR="00010E10" w:rsidRPr="00BE48C8">
        <w:rPr>
          <w:rFonts w:ascii="Arial" w:hAnsi="Arial" w:cs="Arial"/>
          <w:sz w:val="24"/>
          <w:szCs w:val="24"/>
          <w:lang w:val="en-US"/>
        </w:rPr>
        <w:t>group</w:t>
      </w:r>
      <w:r w:rsidR="00DF7F99" w:rsidRPr="00BE48C8">
        <w:rPr>
          <w:rFonts w:ascii="Arial" w:hAnsi="Arial" w:cs="Arial"/>
          <w:sz w:val="24"/>
          <w:szCs w:val="24"/>
          <w:lang w:val="en-US"/>
        </w:rPr>
        <w:t xml:space="preserve">s, such as </w:t>
      </w:r>
      <w:r w:rsidR="00CC1872" w:rsidRPr="00BE48C8">
        <w:rPr>
          <w:rFonts w:ascii="Arial" w:hAnsi="Arial" w:cs="Arial"/>
          <w:sz w:val="24"/>
          <w:szCs w:val="24"/>
          <w:lang w:val="en-US"/>
        </w:rPr>
        <w:t>individuals</w:t>
      </w:r>
      <w:r w:rsidR="00FE199E" w:rsidRPr="00BE48C8">
        <w:rPr>
          <w:rFonts w:ascii="Arial" w:hAnsi="Arial" w:cs="Arial"/>
          <w:sz w:val="24"/>
          <w:szCs w:val="24"/>
          <w:lang w:val="en-US"/>
        </w:rPr>
        <w:t xml:space="preserve"> </w:t>
      </w:r>
      <w:r w:rsidR="00CC1872" w:rsidRPr="00BE48C8">
        <w:rPr>
          <w:rFonts w:ascii="Arial" w:hAnsi="Arial" w:cs="Arial"/>
          <w:sz w:val="24"/>
          <w:szCs w:val="24"/>
          <w:lang w:val="en-US"/>
        </w:rPr>
        <w:t>(</w:t>
      </w:r>
      <w:r w:rsidR="00FE199E" w:rsidRPr="00BE48C8">
        <w:rPr>
          <w:rFonts w:ascii="Arial" w:hAnsi="Arial" w:cs="Arial"/>
          <w:sz w:val="24"/>
          <w:szCs w:val="24"/>
          <w:lang w:val="en-US"/>
        </w:rPr>
        <w:t>h</w:t>
      </w:r>
      <w:r w:rsidR="00CA4E46" w:rsidRPr="00BE48C8">
        <w:rPr>
          <w:rFonts w:ascii="Arial" w:hAnsi="Arial" w:cs="Arial"/>
          <w:sz w:val="24"/>
          <w:szCs w:val="24"/>
          <w:lang w:val="en-US"/>
        </w:rPr>
        <w:t>ouseholds</w:t>
      </w:r>
      <w:r w:rsidR="00FE199E" w:rsidRPr="00BE48C8">
        <w:rPr>
          <w:rFonts w:ascii="Arial" w:hAnsi="Arial" w:cs="Arial"/>
          <w:sz w:val="24"/>
          <w:szCs w:val="24"/>
          <w:lang w:val="en-US"/>
        </w:rPr>
        <w:t xml:space="preserve"> in single-family houses</w:t>
      </w:r>
      <w:r w:rsidR="00CC1872" w:rsidRPr="00BE48C8">
        <w:rPr>
          <w:rFonts w:ascii="Arial" w:hAnsi="Arial" w:cs="Arial"/>
          <w:sz w:val="24"/>
          <w:szCs w:val="24"/>
          <w:lang w:val="en-US"/>
        </w:rPr>
        <w:t>)</w:t>
      </w:r>
      <w:r w:rsidR="00FE199E" w:rsidRPr="00BE48C8">
        <w:rPr>
          <w:rFonts w:ascii="Arial" w:hAnsi="Arial" w:cs="Arial"/>
          <w:sz w:val="24"/>
          <w:szCs w:val="24"/>
          <w:lang w:val="en-US"/>
        </w:rPr>
        <w:t xml:space="preserve"> </w:t>
      </w:r>
      <w:r w:rsidR="00DF7F99" w:rsidRPr="00BE48C8">
        <w:rPr>
          <w:rFonts w:ascii="Arial" w:hAnsi="Arial" w:cs="Arial"/>
          <w:sz w:val="24"/>
          <w:szCs w:val="24"/>
          <w:lang w:val="en-US"/>
        </w:rPr>
        <w:t>or companies</w:t>
      </w:r>
      <w:r w:rsidR="00A21872" w:rsidRPr="00BE48C8">
        <w:rPr>
          <w:rFonts w:ascii="Arial" w:hAnsi="Arial" w:cs="Arial"/>
          <w:sz w:val="24"/>
          <w:szCs w:val="24"/>
          <w:lang w:val="en-US"/>
        </w:rPr>
        <w:t xml:space="preserve"> by</w:t>
      </w:r>
      <w:r w:rsidR="00DF7F99" w:rsidRPr="00BE48C8">
        <w:rPr>
          <w:rFonts w:ascii="Arial" w:hAnsi="Arial" w:cs="Arial"/>
          <w:sz w:val="24"/>
          <w:szCs w:val="24"/>
          <w:lang w:val="en-US"/>
        </w:rPr>
        <w:t xml:space="preserve"> economic activity</w:t>
      </w:r>
      <w:r w:rsidR="00A21872" w:rsidRPr="00BE48C8">
        <w:rPr>
          <w:rFonts w:ascii="Arial" w:hAnsi="Arial" w:cs="Arial"/>
          <w:sz w:val="24"/>
          <w:szCs w:val="24"/>
          <w:lang w:val="en-US"/>
        </w:rPr>
        <w:t>.</w:t>
      </w:r>
      <w:r w:rsidR="00FA60F2" w:rsidRPr="00BE48C8">
        <w:rPr>
          <w:rFonts w:ascii="Arial" w:hAnsi="Arial" w:cs="Arial"/>
          <w:sz w:val="24"/>
          <w:szCs w:val="24"/>
          <w:lang w:val="en-US"/>
        </w:rPr>
        <w:t xml:space="preserve"> </w:t>
      </w:r>
      <w:r w:rsidR="00DF7F99" w:rsidRPr="00BE48C8">
        <w:rPr>
          <w:rFonts w:ascii="Arial" w:hAnsi="Arial" w:cs="Arial"/>
          <w:sz w:val="24"/>
          <w:szCs w:val="24"/>
          <w:lang w:val="en-US"/>
        </w:rPr>
        <w:t>T</w:t>
      </w:r>
      <w:r w:rsidR="00A21872" w:rsidRPr="00BE48C8">
        <w:rPr>
          <w:rFonts w:ascii="Arial" w:hAnsi="Arial" w:cs="Arial"/>
          <w:sz w:val="24"/>
          <w:szCs w:val="24"/>
          <w:lang w:val="en-US"/>
        </w:rPr>
        <w:t>he evaluation showed</w:t>
      </w:r>
      <w:r w:rsidR="00CA4E46" w:rsidRPr="00BE48C8">
        <w:rPr>
          <w:rFonts w:ascii="Arial" w:hAnsi="Arial" w:cs="Arial"/>
          <w:sz w:val="24"/>
          <w:szCs w:val="24"/>
          <w:lang w:val="en-US"/>
        </w:rPr>
        <w:t xml:space="preserve"> that more than 98 % of the objects could be assigned</w:t>
      </w:r>
      <w:r w:rsidR="00DF7F99" w:rsidRPr="00BE48C8">
        <w:rPr>
          <w:rFonts w:ascii="Arial" w:hAnsi="Arial" w:cs="Arial"/>
          <w:sz w:val="24"/>
          <w:szCs w:val="24"/>
          <w:lang w:val="en-US"/>
        </w:rPr>
        <w:t xml:space="preserve"> </w:t>
      </w:r>
      <w:r w:rsidR="00CA4E46" w:rsidRPr="00BE48C8">
        <w:rPr>
          <w:rFonts w:ascii="Arial" w:hAnsi="Arial" w:cs="Arial"/>
          <w:sz w:val="24"/>
          <w:szCs w:val="24"/>
          <w:lang w:val="en-US"/>
        </w:rPr>
        <w:t>to</w:t>
      </w:r>
      <w:r w:rsidR="00DF7F99" w:rsidRPr="00BE48C8">
        <w:rPr>
          <w:rFonts w:ascii="Arial" w:hAnsi="Arial" w:cs="Arial"/>
          <w:sz w:val="24"/>
          <w:szCs w:val="24"/>
          <w:lang w:val="en-US"/>
        </w:rPr>
        <w:t xml:space="preserve"> a specific reporting group</w:t>
      </w:r>
      <w:r w:rsidR="00A171F4" w:rsidRPr="00BE48C8">
        <w:rPr>
          <w:rFonts w:ascii="Arial" w:hAnsi="Arial" w:cs="Arial"/>
          <w:sz w:val="24"/>
          <w:szCs w:val="24"/>
          <w:lang w:val="en-US"/>
        </w:rPr>
        <w:t>, see table 1</w:t>
      </w:r>
      <w:r w:rsidR="00E56BDC" w:rsidRPr="00BE48C8">
        <w:rPr>
          <w:rFonts w:ascii="Arial" w:hAnsi="Arial" w:cs="Arial"/>
          <w:sz w:val="24"/>
          <w:szCs w:val="24"/>
          <w:lang w:val="en-US"/>
        </w:rPr>
        <w:t>.</w:t>
      </w:r>
      <w:r w:rsidR="00A171F4" w:rsidRPr="00BE48C8">
        <w:rPr>
          <w:rFonts w:ascii="Arial" w:hAnsi="Arial" w:cs="Arial"/>
          <w:sz w:val="24"/>
          <w:szCs w:val="24"/>
          <w:lang w:val="en-US"/>
        </w:rPr>
        <w:t xml:space="preserve"> </w:t>
      </w:r>
      <w:r w:rsidR="00FE199E" w:rsidRPr="00BE48C8">
        <w:rPr>
          <w:rFonts w:ascii="Arial" w:hAnsi="Arial" w:cs="Arial"/>
          <w:sz w:val="24"/>
          <w:szCs w:val="24"/>
          <w:lang w:val="en-US"/>
        </w:rPr>
        <w:t xml:space="preserve"> </w:t>
      </w:r>
    </w:p>
    <w:p w14:paraId="0AA10F1E" w14:textId="06CA40D6" w:rsidR="007F1B35" w:rsidRDefault="007F1B35" w:rsidP="007F1B35">
      <w:pPr>
        <w:pStyle w:val="Beskrivning"/>
        <w:keepNext/>
        <w:rPr>
          <w:rFonts w:ascii="Arial" w:hAnsi="Arial" w:cs="Arial"/>
          <w:b/>
          <w:i w:val="0"/>
          <w:color w:val="auto"/>
          <w:sz w:val="20"/>
          <w:szCs w:val="20"/>
          <w:lang w:val="en-GB"/>
        </w:rPr>
      </w:pPr>
      <w:r>
        <w:rPr>
          <w:rFonts w:ascii="Arial" w:hAnsi="Arial" w:cs="Arial"/>
          <w:b/>
          <w:i w:val="0"/>
          <w:color w:val="auto"/>
          <w:sz w:val="20"/>
          <w:szCs w:val="20"/>
          <w:lang w:val="en-GB"/>
        </w:rPr>
        <w:t xml:space="preserve">Table </w:t>
      </w:r>
      <w:r>
        <w:rPr>
          <w:rFonts w:ascii="Arial" w:hAnsi="Arial" w:cs="Arial"/>
          <w:b/>
          <w:i w:val="0"/>
          <w:color w:val="auto"/>
          <w:sz w:val="20"/>
          <w:szCs w:val="20"/>
          <w:lang w:val="en-GB"/>
        </w:rPr>
        <w:fldChar w:fldCharType="begin"/>
      </w:r>
      <w:r>
        <w:rPr>
          <w:rFonts w:ascii="Arial" w:hAnsi="Arial" w:cs="Arial"/>
          <w:b/>
          <w:i w:val="0"/>
          <w:color w:val="auto"/>
          <w:sz w:val="20"/>
          <w:szCs w:val="20"/>
          <w:lang w:val="en-GB"/>
        </w:rPr>
        <w:instrText xml:space="preserve"> SEQ Table \* ARABIC </w:instrText>
      </w:r>
      <w:r>
        <w:rPr>
          <w:rFonts w:ascii="Arial" w:hAnsi="Arial" w:cs="Arial"/>
          <w:b/>
          <w:i w:val="0"/>
          <w:color w:val="auto"/>
          <w:sz w:val="20"/>
          <w:szCs w:val="20"/>
          <w:lang w:val="en-GB"/>
        </w:rPr>
        <w:fldChar w:fldCharType="separate"/>
      </w:r>
      <w:r>
        <w:rPr>
          <w:rFonts w:ascii="Arial" w:hAnsi="Arial" w:cs="Arial"/>
          <w:b/>
          <w:i w:val="0"/>
          <w:noProof/>
          <w:color w:val="auto"/>
          <w:sz w:val="20"/>
          <w:szCs w:val="20"/>
          <w:lang w:val="en-GB"/>
        </w:rPr>
        <w:t>1</w:t>
      </w:r>
      <w:r>
        <w:rPr>
          <w:rFonts w:ascii="Arial" w:hAnsi="Arial" w:cs="Arial"/>
          <w:b/>
          <w:i w:val="0"/>
          <w:color w:val="auto"/>
          <w:sz w:val="20"/>
          <w:szCs w:val="20"/>
          <w:lang w:val="en-GB"/>
        </w:rPr>
        <w:fldChar w:fldCharType="end"/>
      </w:r>
      <w:r>
        <w:rPr>
          <w:rFonts w:ascii="Arial" w:hAnsi="Arial" w:cs="Arial"/>
          <w:b/>
          <w:i w:val="0"/>
          <w:color w:val="auto"/>
          <w:sz w:val="20"/>
          <w:szCs w:val="20"/>
          <w:lang w:val="en-GB"/>
        </w:rPr>
        <w:t xml:space="preserve">. </w:t>
      </w:r>
      <w:r w:rsidRPr="001A3C3A">
        <w:rPr>
          <w:rFonts w:ascii="Arial" w:hAnsi="Arial" w:cs="Arial"/>
          <w:b/>
          <w:i w:val="0"/>
          <w:color w:val="auto"/>
          <w:sz w:val="20"/>
          <w:szCs w:val="20"/>
          <w:lang w:val="en-US"/>
        </w:rPr>
        <w:t>Number of facilities per</w:t>
      </w:r>
      <w:r w:rsidR="009F5C59">
        <w:rPr>
          <w:rFonts w:ascii="Arial" w:hAnsi="Arial" w:cs="Arial"/>
          <w:b/>
          <w:i w:val="0"/>
          <w:color w:val="auto"/>
          <w:sz w:val="20"/>
          <w:szCs w:val="20"/>
          <w:lang w:val="en-US"/>
        </w:rPr>
        <w:t xml:space="preserve"> client-</w:t>
      </w:r>
      <w:r w:rsidRPr="001A3C3A">
        <w:rPr>
          <w:rFonts w:ascii="Arial" w:hAnsi="Arial" w:cs="Arial"/>
          <w:b/>
          <w:i w:val="0"/>
          <w:color w:val="auto"/>
          <w:sz w:val="20"/>
          <w:szCs w:val="20"/>
          <w:lang w:val="en-US"/>
        </w:rPr>
        <w:t>category and municipality</w:t>
      </w:r>
      <w:r>
        <w:rPr>
          <w:rFonts w:ascii="Arial" w:hAnsi="Arial" w:cs="Arial"/>
          <w:b/>
          <w:i w:val="0"/>
          <w:color w:val="auto"/>
          <w:sz w:val="20"/>
          <w:szCs w:val="20"/>
          <w:lang w:val="en-GB"/>
        </w:rPr>
        <w:t xml:space="preserve"> </w:t>
      </w:r>
    </w:p>
    <w:tbl>
      <w:tblPr>
        <w:tblStyle w:val="Tabellrutnt"/>
        <w:tblW w:w="9190" w:type="dxa"/>
        <w:tblLook w:val="04A0" w:firstRow="1" w:lastRow="0" w:firstColumn="1" w:lastColumn="0" w:noHBand="0" w:noVBand="1"/>
      </w:tblPr>
      <w:tblGrid>
        <w:gridCol w:w="1372"/>
        <w:gridCol w:w="1563"/>
        <w:gridCol w:w="1564"/>
        <w:gridCol w:w="1563"/>
        <w:gridCol w:w="1564"/>
        <w:gridCol w:w="1564"/>
      </w:tblGrid>
      <w:tr w:rsidR="009F5C59" w14:paraId="0A419F3F" w14:textId="77777777" w:rsidTr="009F5C59">
        <w:trPr>
          <w:cantSplit/>
        </w:trPr>
        <w:tc>
          <w:tcPr>
            <w:tcW w:w="1372" w:type="dxa"/>
            <w:tcBorders>
              <w:top w:val="single" w:sz="4" w:space="0" w:color="auto"/>
              <w:left w:val="single" w:sz="4" w:space="0" w:color="auto"/>
              <w:bottom w:val="single" w:sz="4" w:space="0" w:color="auto"/>
              <w:right w:val="single" w:sz="4" w:space="0" w:color="auto"/>
            </w:tcBorders>
            <w:hideMark/>
          </w:tcPr>
          <w:p w14:paraId="5FCDAD3D" w14:textId="77777777" w:rsidR="009F5C59" w:rsidRDefault="009F5C59" w:rsidP="009F5C59">
            <w:pPr>
              <w:spacing w:before="120" w:line="360" w:lineRule="auto"/>
              <w:jc w:val="center"/>
              <w:rPr>
                <w:rFonts w:ascii="Arial" w:hAnsi="Arial" w:cs="Arial"/>
                <w:sz w:val="20"/>
                <w:szCs w:val="20"/>
                <w:lang w:val="en-GB"/>
              </w:rPr>
            </w:pPr>
            <w:r>
              <w:rPr>
                <w:rFonts w:ascii="Arial" w:hAnsi="Arial" w:cs="Arial"/>
                <w:b/>
                <w:sz w:val="20"/>
                <w:szCs w:val="20"/>
                <w:lang w:val="en-GB"/>
              </w:rPr>
              <w:t>Municipality</w:t>
            </w:r>
            <w:r>
              <w:rPr>
                <w:rFonts w:ascii="Arial" w:hAnsi="Arial" w:cs="Arial"/>
                <w:b/>
                <w:sz w:val="20"/>
                <w:szCs w:val="20"/>
                <w:lang w:val="en-GB"/>
              </w:rPr>
              <w:br/>
            </w:r>
          </w:p>
        </w:tc>
        <w:tc>
          <w:tcPr>
            <w:tcW w:w="1563" w:type="dxa"/>
            <w:tcBorders>
              <w:top w:val="single" w:sz="4" w:space="0" w:color="auto"/>
              <w:left w:val="single" w:sz="4" w:space="0" w:color="auto"/>
              <w:bottom w:val="single" w:sz="4" w:space="0" w:color="auto"/>
              <w:right w:val="single" w:sz="4" w:space="0" w:color="auto"/>
            </w:tcBorders>
            <w:hideMark/>
          </w:tcPr>
          <w:p w14:paraId="707BF7F7" w14:textId="5093C530" w:rsidR="009F5C59" w:rsidRDefault="009F5C59" w:rsidP="00BE48C8">
            <w:pPr>
              <w:spacing w:before="120" w:line="360" w:lineRule="auto"/>
              <w:jc w:val="center"/>
              <w:rPr>
                <w:rFonts w:ascii="Arial" w:hAnsi="Arial" w:cs="Arial"/>
                <w:sz w:val="20"/>
                <w:szCs w:val="20"/>
                <w:lang w:val="en-GB"/>
              </w:rPr>
            </w:pPr>
            <w:r>
              <w:rPr>
                <w:rFonts w:ascii="Arial" w:hAnsi="Arial" w:cs="Arial"/>
                <w:b/>
                <w:sz w:val="20"/>
                <w:szCs w:val="20"/>
                <w:lang w:val="en-GB"/>
              </w:rPr>
              <w:t>Individuals</w:t>
            </w:r>
            <w:r w:rsidR="00BE48C8">
              <w:rPr>
                <w:rFonts w:ascii="Arial" w:hAnsi="Arial" w:cs="Arial"/>
                <w:b/>
                <w:sz w:val="20"/>
                <w:szCs w:val="20"/>
                <w:lang w:val="en-GB"/>
              </w:rPr>
              <w:t xml:space="preserve"> in </w:t>
            </w:r>
            <w:r w:rsidRPr="009F5C59">
              <w:rPr>
                <w:rFonts w:ascii="Arial" w:hAnsi="Arial" w:cs="Arial"/>
                <w:b/>
                <w:sz w:val="20"/>
                <w:szCs w:val="20"/>
                <w:lang w:val="en-GB"/>
              </w:rPr>
              <w:t>single-family houses</w:t>
            </w:r>
            <w:r>
              <w:rPr>
                <w:rFonts w:ascii="Arial" w:hAnsi="Arial" w:cs="Arial"/>
                <w:b/>
                <w:sz w:val="20"/>
                <w:szCs w:val="20"/>
                <w:lang w:val="en-GB"/>
              </w:rPr>
              <w:t xml:space="preserve"> </w:t>
            </w:r>
            <w:r>
              <w:rPr>
                <w:rFonts w:ascii="Arial" w:hAnsi="Arial" w:cs="Arial"/>
                <w:b/>
                <w:sz w:val="20"/>
                <w:szCs w:val="20"/>
                <w:lang w:val="en-GB"/>
              </w:rPr>
              <w:br/>
              <w:t>(%)</w:t>
            </w:r>
          </w:p>
        </w:tc>
        <w:tc>
          <w:tcPr>
            <w:tcW w:w="1564" w:type="dxa"/>
            <w:tcBorders>
              <w:top w:val="single" w:sz="4" w:space="0" w:color="auto"/>
              <w:left w:val="single" w:sz="4" w:space="0" w:color="auto"/>
              <w:bottom w:val="single" w:sz="4" w:space="0" w:color="auto"/>
              <w:right w:val="single" w:sz="4" w:space="0" w:color="auto"/>
            </w:tcBorders>
            <w:hideMark/>
          </w:tcPr>
          <w:p w14:paraId="5EE4B3C4" w14:textId="141F2ACA" w:rsidR="009F5C59" w:rsidRDefault="009F5C59" w:rsidP="009F5C59">
            <w:pPr>
              <w:spacing w:before="120" w:line="360" w:lineRule="auto"/>
              <w:jc w:val="center"/>
              <w:rPr>
                <w:rFonts w:ascii="Arial" w:hAnsi="Arial" w:cs="Arial"/>
                <w:sz w:val="20"/>
                <w:szCs w:val="20"/>
                <w:lang w:val="en-GB"/>
              </w:rPr>
            </w:pPr>
            <w:r>
              <w:rPr>
                <w:rFonts w:ascii="Arial" w:hAnsi="Arial" w:cs="Arial"/>
                <w:b/>
                <w:sz w:val="20"/>
                <w:szCs w:val="20"/>
                <w:lang w:val="en-GB"/>
              </w:rPr>
              <w:t>Companies in NACE A-F</w:t>
            </w:r>
            <w:r>
              <w:rPr>
                <w:rFonts w:ascii="Arial" w:hAnsi="Arial" w:cs="Arial"/>
                <w:b/>
                <w:sz w:val="20"/>
                <w:szCs w:val="20"/>
                <w:lang w:val="en-GB"/>
              </w:rPr>
              <w:br/>
              <w:t>(%)</w:t>
            </w:r>
          </w:p>
        </w:tc>
        <w:tc>
          <w:tcPr>
            <w:tcW w:w="1563" w:type="dxa"/>
            <w:tcBorders>
              <w:top w:val="single" w:sz="4" w:space="0" w:color="auto"/>
              <w:left w:val="single" w:sz="4" w:space="0" w:color="auto"/>
              <w:bottom w:val="single" w:sz="4" w:space="0" w:color="auto"/>
              <w:right w:val="single" w:sz="4" w:space="0" w:color="auto"/>
            </w:tcBorders>
            <w:hideMark/>
          </w:tcPr>
          <w:p w14:paraId="06D15BEB" w14:textId="58AA9966" w:rsidR="009F5C59" w:rsidRDefault="009F5C59" w:rsidP="009F5C59">
            <w:pPr>
              <w:spacing w:before="120" w:line="360" w:lineRule="auto"/>
              <w:jc w:val="center"/>
              <w:rPr>
                <w:rFonts w:ascii="Arial" w:hAnsi="Arial" w:cs="Arial"/>
                <w:sz w:val="20"/>
                <w:szCs w:val="20"/>
                <w:lang w:val="en-GB"/>
              </w:rPr>
            </w:pPr>
            <w:r>
              <w:rPr>
                <w:rFonts w:ascii="Arial" w:hAnsi="Arial" w:cs="Arial"/>
                <w:b/>
                <w:sz w:val="20"/>
                <w:szCs w:val="20"/>
                <w:lang w:val="en-GB"/>
              </w:rPr>
              <w:t>Companies in NACE G-U</w:t>
            </w:r>
            <w:r>
              <w:rPr>
                <w:rFonts w:ascii="Arial" w:hAnsi="Arial" w:cs="Arial"/>
                <w:b/>
                <w:sz w:val="20"/>
                <w:szCs w:val="20"/>
                <w:lang w:val="en-GB"/>
              </w:rPr>
              <w:br/>
              <w:t>(%)</w:t>
            </w:r>
          </w:p>
        </w:tc>
        <w:tc>
          <w:tcPr>
            <w:tcW w:w="1564" w:type="dxa"/>
            <w:tcBorders>
              <w:top w:val="single" w:sz="4" w:space="0" w:color="auto"/>
              <w:left w:val="single" w:sz="4" w:space="0" w:color="auto"/>
              <w:bottom w:val="single" w:sz="4" w:space="0" w:color="auto"/>
              <w:right w:val="single" w:sz="4" w:space="0" w:color="auto"/>
            </w:tcBorders>
          </w:tcPr>
          <w:p w14:paraId="03C84FF3" w14:textId="400A3B55" w:rsidR="009F5C59" w:rsidRDefault="009F5C59" w:rsidP="00BF1CCD">
            <w:pPr>
              <w:spacing w:before="120" w:line="360" w:lineRule="auto"/>
              <w:jc w:val="center"/>
              <w:rPr>
                <w:rFonts w:ascii="Arial" w:hAnsi="Arial" w:cs="Arial"/>
                <w:b/>
                <w:sz w:val="20"/>
                <w:szCs w:val="20"/>
                <w:lang w:val="en-GB"/>
              </w:rPr>
            </w:pPr>
            <w:r>
              <w:rPr>
                <w:rFonts w:ascii="Arial" w:hAnsi="Arial" w:cs="Arial"/>
                <w:b/>
                <w:sz w:val="20"/>
                <w:szCs w:val="20"/>
                <w:lang w:val="en-GB"/>
              </w:rPr>
              <w:t>Companies</w:t>
            </w:r>
            <w:r w:rsidR="00BF1CCD">
              <w:rPr>
                <w:rFonts w:ascii="Arial" w:hAnsi="Arial" w:cs="Arial"/>
                <w:b/>
                <w:sz w:val="20"/>
                <w:szCs w:val="20"/>
                <w:lang w:val="en-GB"/>
              </w:rPr>
              <w:t xml:space="preserve"> </w:t>
            </w:r>
            <w:r>
              <w:rPr>
                <w:rFonts w:ascii="Arial" w:hAnsi="Arial" w:cs="Arial"/>
                <w:b/>
                <w:sz w:val="20"/>
                <w:szCs w:val="20"/>
                <w:lang w:val="en-GB"/>
              </w:rPr>
              <w:t>in unknown NACE (%)</w:t>
            </w:r>
          </w:p>
        </w:tc>
        <w:tc>
          <w:tcPr>
            <w:tcW w:w="1564" w:type="dxa"/>
            <w:tcBorders>
              <w:top w:val="single" w:sz="4" w:space="0" w:color="auto"/>
              <w:left w:val="single" w:sz="4" w:space="0" w:color="auto"/>
              <w:bottom w:val="single" w:sz="4" w:space="0" w:color="auto"/>
              <w:right w:val="single" w:sz="4" w:space="0" w:color="auto"/>
            </w:tcBorders>
          </w:tcPr>
          <w:p w14:paraId="28C0078F" w14:textId="2B7C4BE1" w:rsidR="009F5C59" w:rsidRDefault="009F5C59" w:rsidP="00BF1CCD">
            <w:pPr>
              <w:spacing w:before="120" w:line="360" w:lineRule="auto"/>
              <w:jc w:val="center"/>
              <w:rPr>
                <w:rFonts w:ascii="Arial" w:hAnsi="Arial" w:cs="Arial"/>
                <w:b/>
                <w:sz w:val="20"/>
                <w:szCs w:val="20"/>
                <w:lang w:val="en-GB"/>
              </w:rPr>
            </w:pPr>
            <w:r>
              <w:rPr>
                <w:rFonts w:ascii="Arial" w:hAnsi="Arial" w:cs="Arial"/>
                <w:b/>
                <w:sz w:val="20"/>
                <w:szCs w:val="20"/>
                <w:lang w:val="en-GB"/>
              </w:rPr>
              <w:t>Unknown objects (individuals</w:t>
            </w:r>
            <w:r w:rsidR="00BF1CCD">
              <w:rPr>
                <w:rFonts w:ascii="Arial" w:hAnsi="Arial" w:cs="Arial"/>
                <w:b/>
                <w:sz w:val="20"/>
                <w:szCs w:val="20"/>
                <w:lang w:val="en-GB"/>
              </w:rPr>
              <w:t xml:space="preserve"> </w:t>
            </w:r>
            <w:r>
              <w:rPr>
                <w:rFonts w:ascii="Arial" w:hAnsi="Arial" w:cs="Arial"/>
                <w:b/>
                <w:sz w:val="20"/>
                <w:szCs w:val="20"/>
                <w:lang w:val="en-GB"/>
              </w:rPr>
              <w:t>or</w:t>
            </w:r>
            <w:r w:rsidR="00BF1CCD">
              <w:rPr>
                <w:rFonts w:ascii="Arial" w:hAnsi="Arial" w:cs="Arial"/>
                <w:b/>
                <w:sz w:val="20"/>
                <w:szCs w:val="20"/>
                <w:lang w:val="en-GB"/>
              </w:rPr>
              <w:t xml:space="preserve"> </w:t>
            </w:r>
            <w:r>
              <w:rPr>
                <w:rFonts w:ascii="Arial" w:hAnsi="Arial" w:cs="Arial"/>
                <w:b/>
                <w:sz w:val="20"/>
                <w:szCs w:val="20"/>
                <w:lang w:val="en-GB"/>
              </w:rPr>
              <w:t>companies)</w:t>
            </w:r>
            <w:r>
              <w:rPr>
                <w:rFonts w:ascii="Arial" w:hAnsi="Arial" w:cs="Arial"/>
                <w:b/>
                <w:sz w:val="20"/>
                <w:szCs w:val="20"/>
                <w:lang w:val="en-GB"/>
              </w:rPr>
              <w:br/>
              <w:t>(%)</w:t>
            </w:r>
          </w:p>
        </w:tc>
      </w:tr>
      <w:tr w:rsidR="009F5C59" w14:paraId="226656A3" w14:textId="77777777" w:rsidTr="009F5C59">
        <w:trPr>
          <w:cantSplit/>
        </w:trPr>
        <w:tc>
          <w:tcPr>
            <w:tcW w:w="1372" w:type="dxa"/>
            <w:tcBorders>
              <w:top w:val="single" w:sz="4" w:space="0" w:color="auto"/>
              <w:left w:val="single" w:sz="4" w:space="0" w:color="auto"/>
              <w:bottom w:val="single" w:sz="4" w:space="0" w:color="auto"/>
              <w:right w:val="single" w:sz="4" w:space="0" w:color="auto"/>
            </w:tcBorders>
            <w:hideMark/>
          </w:tcPr>
          <w:p w14:paraId="1286F9F3" w14:textId="77777777" w:rsidR="009F5C59" w:rsidRDefault="009F5C59" w:rsidP="009F5C59">
            <w:pPr>
              <w:spacing w:before="120" w:line="360" w:lineRule="auto"/>
              <w:jc w:val="center"/>
              <w:rPr>
                <w:rFonts w:ascii="Arial" w:hAnsi="Arial" w:cs="Arial"/>
                <w:sz w:val="20"/>
                <w:szCs w:val="20"/>
                <w:lang w:val="en-GB"/>
              </w:rPr>
            </w:pPr>
            <w:r>
              <w:rPr>
                <w:rFonts w:ascii="Arial" w:hAnsi="Arial" w:cs="Arial"/>
                <w:sz w:val="20"/>
                <w:szCs w:val="20"/>
                <w:lang w:val="en-GB"/>
              </w:rPr>
              <w:t>X</w:t>
            </w:r>
          </w:p>
        </w:tc>
        <w:tc>
          <w:tcPr>
            <w:tcW w:w="1563" w:type="dxa"/>
            <w:tcBorders>
              <w:top w:val="single" w:sz="4" w:space="0" w:color="auto"/>
              <w:left w:val="single" w:sz="4" w:space="0" w:color="auto"/>
              <w:bottom w:val="single" w:sz="4" w:space="0" w:color="auto"/>
              <w:right w:val="single" w:sz="4" w:space="0" w:color="auto"/>
            </w:tcBorders>
            <w:hideMark/>
          </w:tcPr>
          <w:p w14:paraId="5F2F8C62" w14:textId="5FA428CB" w:rsidR="009F5C59" w:rsidRDefault="00D21B15" w:rsidP="00D21B15">
            <w:pPr>
              <w:spacing w:before="120" w:line="360" w:lineRule="auto"/>
              <w:jc w:val="center"/>
              <w:rPr>
                <w:rFonts w:ascii="Arial" w:hAnsi="Arial" w:cs="Arial"/>
                <w:sz w:val="20"/>
                <w:szCs w:val="20"/>
                <w:lang w:val="en-GB"/>
              </w:rPr>
            </w:pPr>
            <w:r>
              <w:rPr>
                <w:rFonts w:ascii="Arial" w:hAnsi="Arial" w:cs="Arial"/>
                <w:sz w:val="20"/>
                <w:szCs w:val="20"/>
                <w:lang w:val="en-GB"/>
              </w:rPr>
              <w:t>90,0</w:t>
            </w:r>
          </w:p>
        </w:tc>
        <w:tc>
          <w:tcPr>
            <w:tcW w:w="1564" w:type="dxa"/>
            <w:tcBorders>
              <w:top w:val="single" w:sz="4" w:space="0" w:color="auto"/>
              <w:left w:val="single" w:sz="4" w:space="0" w:color="auto"/>
              <w:bottom w:val="single" w:sz="4" w:space="0" w:color="auto"/>
              <w:right w:val="single" w:sz="4" w:space="0" w:color="auto"/>
            </w:tcBorders>
            <w:hideMark/>
          </w:tcPr>
          <w:p w14:paraId="3E2972C7" w14:textId="79C14E1B"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1,</w:t>
            </w:r>
            <w:r w:rsidR="00D21B15">
              <w:rPr>
                <w:rFonts w:ascii="Arial" w:hAnsi="Arial" w:cs="Arial"/>
                <w:sz w:val="20"/>
                <w:szCs w:val="20"/>
                <w:lang w:val="en-GB"/>
              </w:rPr>
              <w:t>2</w:t>
            </w:r>
          </w:p>
        </w:tc>
        <w:tc>
          <w:tcPr>
            <w:tcW w:w="1563" w:type="dxa"/>
            <w:tcBorders>
              <w:top w:val="single" w:sz="4" w:space="0" w:color="auto"/>
              <w:left w:val="single" w:sz="4" w:space="0" w:color="auto"/>
              <w:bottom w:val="single" w:sz="4" w:space="0" w:color="auto"/>
              <w:right w:val="single" w:sz="4" w:space="0" w:color="auto"/>
            </w:tcBorders>
            <w:hideMark/>
          </w:tcPr>
          <w:p w14:paraId="57251AB4" w14:textId="1E022859"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7,3</w:t>
            </w:r>
          </w:p>
        </w:tc>
        <w:tc>
          <w:tcPr>
            <w:tcW w:w="1564" w:type="dxa"/>
            <w:tcBorders>
              <w:top w:val="single" w:sz="4" w:space="0" w:color="auto"/>
              <w:left w:val="single" w:sz="4" w:space="0" w:color="auto"/>
              <w:bottom w:val="single" w:sz="4" w:space="0" w:color="auto"/>
              <w:right w:val="single" w:sz="4" w:space="0" w:color="auto"/>
            </w:tcBorders>
          </w:tcPr>
          <w:p w14:paraId="116133DE" w14:textId="1B6D5262"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0,</w:t>
            </w:r>
            <w:r w:rsidR="00D21B15">
              <w:rPr>
                <w:rFonts w:ascii="Arial" w:hAnsi="Arial" w:cs="Arial"/>
                <w:sz w:val="20"/>
                <w:szCs w:val="20"/>
                <w:lang w:val="en-GB"/>
              </w:rPr>
              <w:t>2</w:t>
            </w:r>
          </w:p>
        </w:tc>
        <w:tc>
          <w:tcPr>
            <w:tcW w:w="1564" w:type="dxa"/>
            <w:tcBorders>
              <w:top w:val="single" w:sz="4" w:space="0" w:color="auto"/>
              <w:left w:val="single" w:sz="4" w:space="0" w:color="auto"/>
              <w:bottom w:val="single" w:sz="4" w:space="0" w:color="auto"/>
              <w:right w:val="single" w:sz="4" w:space="0" w:color="auto"/>
            </w:tcBorders>
          </w:tcPr>
          <w:p w14:paraId="457E4022" w14:textId="7CEF84A5"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1,</w:t>
            </w:r>
            <w:r w:rsidR="00D21B15">
              <w:rPr>
                <w:rFonts w:ascii="Arial" w:hAnsi="Arial" w:cs="Arial"/>
                <w:sz w:val="20"/>
                <w:szCs w:val="20"/>
                <w:lang w:val="en-GB"/>
              </w:rPr>
              <w:t>4</w:t>
            </w:r>
          </w:p>
        </w:tc>
      </w:tr>
      <w:tr w:rsidR="009F5C59" w14:paraId="1847DA29" w14:textId="77777777" w:rsidTr="009F5C59">
        <w:trPr>
          <w:cantSplit/>
        </w:trPr>
        <w:tc>
          <w:tcPr>
            <w:tcW w:w="1372" w:type="dxa"/>
            <w:tcBorders>
              <w:top w:val="single" w:sz="4" w:space="0" w:color="auto"/>
              <w:left w:val="single" w:sz="4" w:space="0" w:color="auto"/>
              <w:bottom w:val="single" w:sz="4" w:space="0" w:color="auto"/>
              <w:right w:val="single" w:sz="4" w:space="0" w:color="auto"/>
            </w:tcBorders>
            <w:hideMark/>
          </w:tcPr>
          <w:p w14:paraId="4B165FF7" w14:textId="77777777" w:rsidR="009F5C59" w:rsidRDefault="009F5C59" w:rsidP="009F5C59">
            <w:pPr>
              <w:spacing w:before="120" w:line="360" w:lineRule="auto"/>
              <w:jc w:val="center"/>
              <w:rPr>
                <w:rFonts w:ascii="Arial" w:hAnsi="Arial" w:cs="Arial"/>
                <w:sz w:val="20"/>
                <w:szCs w:val="20"/>
                <w:lang w:val="en-GB"/>
              </w:rPr>
            </w:pPr>
            <w:r>
              <w:rPr>
                <w:rFonts w:ascii="Arial" w:hAnsi="Arial" w:cs="Arial"/>
                <w:sz w:val="20"/>
                <w:szCs w:val="20"/>
                <w:lang w:val="en-GB"/>
              </w:rPr>
              <w:t>Y</w:t>
            </w:r>
          </w:p>
        </w:tc>
        <w:tc>
          <w:tcPr>
            <w:tcW w:w="1563" w:type="dxa"/>
            <w:tcBorders>
              <w:top w:val="single" w:sz="4" w:space="0" w:color="auto"/>
              <w:left w:val="single" w:sz="4" w:space="0" w:color="auto"/>
              <w:bottom w:val="single" w:sz="4" w:space="0" w:color="auto"/>
              <w:right w:val="single" w:sz="4" w:space="0" w:color="auto"/>
            </w:tcBorders>
            <w:hideMark/>
          </w:tcPr>
          <w:p w14:paraId="346C5BC6" w14:textId="37617913"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90,</w:t>
            </w:r>
            <w:r w:rsidR="00D21B15">
              <w:rPr>
                <w:rFonts w:ascii="Arial" w:hAnsi="Arial" w:cs="Arial"/>
                <w:sz w:val="20"/>
                <w:szCs w:val="20"/>
                <w:lang w:val="en-GB"/>
              </w:rPr>
              <w:t>5</w:t>
            </w:r>
          </w:p>
        </w:tc>
        <w:tc>
          <w:tcPr>
            <w:tcW w:w="1564" w:type="dxa"/>
            <w:tcBorders>
              <w:top w:val="single" w:sz="4" w:space="0" w:color="auto"/>
              <w:left w:val="single" w:sz="4" w:space="0" w:color="auto"/>
              <w:bottom w:val="single" w:sz="4" w:space="0" w:color="auto"/>
              <w:right w:val="single" w:sz="4" w:space="0" w:color="auto"/>
            </w:tcBorders>
            <w:hideMark/>
          </w:tcPr>
          <w:p w14:paraId="3C099AFD" w14:textId="481FCAA1"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0,9</w:t>
            </w:r>
          </w:p>
        </w:tc>
        <w:tc>
          <w:tcPr>
            <w:tcW w:w="1563" w:type="dxa"/>
            <w:tcBorders>
              <w:top w:val="single" w:sz="4" w:space="0" w:color="auto"/>
              <w:left w:val="single" w:sz="4" w:space="0" w:color="auto"/>
              <w:bottom w:val="single" w:sz="4" w:space="0" w:color="auto"/>
              <w:right w:val="single" w:sz="4" w:space="0" w:color="auto"/>
            </w:tcBorders>
            <w:hideMark/>
          </w:tcPr>
          <w:p w14:paraId="578BB081" w14:textId="10347F8D"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6,</w:t>
            </w:r>
            <w:r w:rsidR="00D21B15">
              <w:rPr>
                <w:rFonts w:ascii="Arial" w:hAnsi="Arial" w:cs="Arial"/>
                <w:sz w:val="20"/>
                <w:szCs w:val="20"/>
                <w:lang w:val="en-GB"/>
              </w:rPr>
              <w:t>3</w:t>
            </w:r>
          </w:p>
        </w:tc>
        <w:tc>
          <w:tcPr>
            <w:tcW w:w="1564" w:type="dxa"/>
            <w:tcBorders>
              <w:top w:val="single" w:sz="4" w:space="0" w:color="auto"/>
              <w:left w:val="single" w:sz="4" w:space="0" w:color="auto"/>
              <w:bottom w:val="single" w:sz="4" w:space="0" w:color="auto"/>
              <w:right w:val="single" w:sz="4" w:space="0" w:color="auto"/>
            </w:tcBorders>
          </w:tcPr>
          <w:p w14:paraId="42C35DD7" w14:textId="15C73A80"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0,</w:t>
            </w:r>
            <w:r w:rsidR="00D21B15">
              <w:rPr>
                <w:rFonts w:ascii="Arial" w:hAnsi="Arial" w:cs="Arial"/>
                <w:sz w:val="20"/>
                <w:szCs w:val="20"/>
                <w:lang w:val="en-GB"/>
              </w:rPr>
              <w:t>1</w:t>
            </w:r>
          </w:p>
        </w:tc>
        <w:tc>
          <w:tcPr>
            <w:tcW w:w="1564" w:type="dxa"/>
            <w:tcBorders>
              <w:top w:val="single" w:sz="4" w:space="0" w:color="auto"/>
              <w:left w:val="single" w:sz="4" w:space="0" w:color="auto"/>
              <w:bottom w:val="single" w:sz="4" w:space="0" w:color="auto"/>
              <w:right w:val="single" w:sz="4" w:space="0" w:color="auto"/>
            </w:tcBorders>
          </w:tcPr>
          <w:p w14:paraId="24FF217A" w14:textId="21C45269"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2,2</w:t>
            </w:r>
          </w:p>
        </w:tc>
      </w:tr>
      <w:tr w:rsidR="009F5C59" w14:paraId="596FDC92" w14:textId="77777777" w:rsidTr="009F5C59">
        <w:trPr>
          <w:cantSplit/>
        </w:trPr>
        <w:tc>
          <w:tcPr>
            <w:tcW w:w="1372" w:type="dxa"/>
            <w:tcBorders>
              <w:top w:val="single" w:sz="4" w:space="0" w:color="auto"/>
              <w:left w:val="single" w:sz="4" w:space="0" w:color="auto"/>
              <w:bottom w:val="single" w:sz="4" w:space="0" w:color="auto"/>
              <w:right w:val="single" w:sz="4" w:space="0" w:color="auto"/>
            </w:tcBorders>
            <w:hideMark/>
          </w:tcPr>
          <w:p w14:paraId="17890C9F" w14:textId="77777777" w:rsidR="009F5C59" w:rsidRDefault="009F5C59" w:rsidP="009F5C59">
            <w:pPr>
              <w:spacing w:before="120" w:line="360" w:lineRule="auto"/>
              <w:jc w:val="center"/>
              <w:rPr>
                <w:rFonts w:ascii="Arial" w:hAnsi="Arial" w:cs="Arial"/>
                <w:sz w:val="20"/>
                <w:szCs w:val="20"/>
                <w:lang w:val="en-GB"/>
              </w:rPr>
            </w:pPr>
            <w:r>
              <w:rPr>
                <w:rFonts w:ascii="Arial" w:hAnsi="Arial" w:cs="Arial"/>
                <w:sz w:val="20"/>
                <w:szCs w:val="20"/>
                <w:lang w:val="en-GB"/>
              </w:rPr>
              <w:t>Z</w:t>
            </w:r>
          </w:p>
        </w:tc>
        <w:tc>
          <w:tcPr>
            <w:tcW w:w="1563" w:type="dxa"/>
            <w:tcBorders>
              <w:top w:val="single" w:sz="4" w:space="0" w:color="auto"/>
              <w:left w:val="single" w:sz="4" w:space="0" w:color="auto"/>
              <w:bottom w:val="single" w:sz="4" w:space="0" w:color="auto"/>
              <w:right w:val="single" w:sz="4" w:space="0" w:color="auto"/>
            </w:tcBorders>
            <w:hideMark/>
          </w:tcPr>
          <w:p w14:paraId="7FB5EC4D" w14:textId="4A8A37A8"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9</w:t>
            </w:r>
            <w:r w:rsidR="00D21B15">
              <w:rPr>
                <w:rFonts w:ascii="Arial" w:hAnsi="Arial" w:cs="Arial"/>
                <w:sz w:val="20"/>
                <w:szCs w:val="20"/>
                <w:lang w:val="en-GB"/>
              </w:rPr>
              <w:t>2,0</w:t>
            </w:r>
          </w:p>
        </w:tc>
        <w:tc>
          <w:tcPr>
            <w:tcW w:w="1564" w:type="dxa"/>
            <w:tcBorders>
              <w:top w:val="single" w:sz="4" w:space="0" w:color="auto"/>
              <w:left w:val="single" w:sz="4" w:space="0" w:color="auto"/>
              <w:bottom w:val="single" w:sz="4" w:space="0" w:color="auto"/>
              <w:right w:val="single" w:sz="4" w:space="0" w:color="auto"/>
            </w:tcBorders>
            <w:hideMark/>
          </w:tcPr>
          <w:p w14:paraId="01373D30" w14:textId="45C03807"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0,</w:t>
            </w:r>
            <w:r w:rsidR="00D21B15">
              <w:rPr>
                <w:rFonts w:ascii="Arial" w:hAnsi="Arial" w:cs="Arial"/>
                <w:sz w:val="20"/>
                <w:szCs w:val="20"/>
                <w:lang w:val="en-GB"/>
              </w:rPr>
              <w:t>6</w:t>
            </w:r>
          </w:p>
        </w:tc>
        <w:tc>
          <w:tcPr>
            <w:tcW w:w="1563" w:type="dxa"/>
            <w:tcBorders>
              <w:top w:val="single" w:sz="4" w:space="0" w:color="auto"/>
              <w:left w:val="single" w:sz="4" w:space="0" w:color="auto"/>
              <w:bottom w:val="single" w:sz="4" w:space="0" w:color="auto"/>
              <w:right w:val="single" w:sz="4" w:space="0" w:color="auto"/>
            </w:tcBorders>
            <w:hideMark/>
          </w:tcPr>
          <w:p w14:paraId="3F330D9D" w14:textId="5C55D20F" w:rsidR="009F5C59" w:rsidRDefault="009F5C59" w:rsidP="00D21B15">
            <w:pPr>
              <w:keepNext/>
              <w:spacing w:before="120" w:line="360" w:lineRule="auto"/>
              <w:jc w:val="center"/>
              <w:rPr>
                <w:rFonts w:ascii="Arial" w:hAnsi="Arial" w:cs="Arial"/>
                <w:sz w:val="20"/>
                <w:szCs w:val="20"/>
                <w:lang w:val="en-GB"/>
              </w:rPr>
            </w:pPr>
            <w:r>
              <w:rPr>
                <w:rFonts w:ascii="Arial" w:hAnsi="Arial" w:cs="Arial"/>
                <w:sz w:val="20"/>
                <w:szCs w:val="20"/>
                <w:lang w:val="en-GB"/>
              </w:rPr>
              <w:t>5,</w:t>
            </w:r>
            <w:r w:rsidR="00D21B15">
              <w:rPr>
                <w:rFonts w:ascii="Arial" w:hAnsi="Arial" w:cs="Arial"/>
                <w:sz w:val="20"/>
                <w:szCs w:val="20"/>
                <w:lang w:val="en-GB"/>
              </w:rPr>
              <w:t xml:space="preserve"> </w:t>
            </w:r>
            <w:r>
              <w:rPr>
                <w:rFonts w:ascii="Arial" w:hAnsi="Arial" w:cs="Arial"/>
                <w:sz w:val="20"/>
                <w:szCs w:val="20"/>
                <w:lang w:val="en-GB"/>
              </w:rPr>
              <w:t>7</w:t>
            </w:r>
          </w:p>
        </w:tc>
        <w:tc>
          <w:tcPr>
            <w:tcW w:w="1564" w:type="dxa"/>
            <w:tcBorders>
              <w:top w:val="single" w:sz="4" w:space="0" w:color="auto"/>
              <w:left w:val="single" w:sz="4" w:space="0" w:color="auto"/>
              <w:bottom w:val="single" w:sz="4" w:space="0" w:color="auto"/>
              <w:right w:val="single" w:sz="4" w:space="0" w:color="auto"/>
            </w:tcBorders>
          </w:tcPr>
          <w:p w14:paraId="34D5AB14" w14:textId="4BFA413E" w:rsidR="009F5C59" w:rsidRDefault="009F5C59" w:rsidP="00D21B15">
            <w:pPr>
              <w:keepNext/>
              <w:spacing w:before="120" w:line="360" w:lineRule="auto"/>
              <w:jc w:val="center"/>
              <w:rPr>
                <w:rFonts w:ascii="Arial" w:hAnsi="Arial" w:cs="Arial"/>
                <w:sz w:val="20"/>
                <w:szCs w:val="20"/>
                <w:lang w:val="en-GB"/>
              </w:rPr>
            </w:pPr>
            <w:r>
              <w:rPr>
                <w:rFonts w:ascii="Arial" w:hAnsi="Arial" w:cs="Arial"/>
                <w:sz w:val="20"/>
                <w:szCs w:val="20"/>
                <w:lang w:val="en-GB"/>
              </w:rPr>
              <w:t>0,1</w:t>
            </w:r>
          </w:p>
        </w:tc>
        <w:tc>
          <w:tcPr>
            <w:tcW w:w="1564" w:type="dxa"/>
            <w:tcBorders>
              <w:top w:val="single" w:sz="4" w:space="0" w:color="auto"/>
              <w:left w:val="single" w:sz="4" w:space="0" w:color="auto"/>
              <w:bottom w:val="single" w:sz="4" w:space="0" w:color="auto"/>
              <w:right w:val="single" w:sz="4" w:space="0" w:color="auto"/>
            </w:tcBorders>
          </w:tcPr>
          <w:p w14:paraId="249E1C33" w14:textId="32F42396" w:rsidR="009F5C59" w:rsidRDefault="009F5C59" w:rsidP="00D21B15">
            <w:pPr>
              <w:keepNext/>
              <w:spacing w:before="120" w:line="360" w:lineRule="auto"/>
              <w:jc w:val="center"/>
              <w:rPr>
                <w:rFonts w:ascii="Arial" w:hAnsi="Arial" w:cs="Arial"/>
                <w:sz w:val="20"/>
                <w:szCs w:val="20"/>
                <w:lang w:val="en-GB"/>
              </w:rPr>
            </w:pPr>
            <w:r>
              <w:rPr>
                <w:rFonts w:ascii="Arial" w:hAnsi="Arial" w:cs="Arial"/>
                <w:sz w:val="20"/>
                <w:szCs w:val="20"/>
                <w:lang w:val="en-GB"/>
              </w:rPr>
              <w:t>1,</w:t>
            </w:r>
            <w:r w:rsidR="00D21B15">
              <w:rPr>
                <w:rFonts w:ascii="Arial" w:hAnsi="Arial" w:cs="Arial"/>
                <w:sz w:val="20"/>
                <w:szCs w:val="20"/>
                <w:lang w:val="en-GB"/>
              </w:rPr>
              <w:t>7</w:t>
            </w:r>
          </w:p>
        </w:tc>
      </w:tr>
      <w:tr w:rsidR="009F5C59" w14:paraId="3A7110DB" w14:textId="77777777" w:rsidTr="009F5C59">
        <w:trPr>
          <w:cantSplit/>
        </w:trPr>
        <w:tc>
          <w:tcPr>
            <w:tcW w:w="1372" w:type="dxa"/>
            <w:tcBorders>
              <w:top w:val="single" w:sz="4" w:space="0" w:color="auto"/>
              <w:left w:val="single" w:sz="4" w:space="0" w:color="auto"/>
              <w:bottom w:val="single" w:sz="4" w:space="0" w:color="auto"/>
              <w:right w:val="single" w:sz="4" w:space="0" w:color="auto"/>
            </w:tcBorders>
          </w:tcPr>
          <w:p w14:paraId="336DBC89" w14:textId="77777777" w:rsidR="009F5C59" w:rsidRDefault="009F5C59" w:rsidP="009F5C59">
            <w:pPr>
              <w:spacing w:before="120" w:line="360" w:lineRule="auto"/>
              <w:jc w:val="center"/>
              <w:rPr>
                <w:rFonts w:ascii="Arial" w:hAnsi="Arial" w:cs="Arial"/>
                <w:sz w:val="20"/>
                <w:szCs w:val="20"/>
                <w:lang w:val="en-GB"/>
              </w:rPr>
            </w:pPr>
            <w:r>
              <w:rPr>
                <w:rFonts w:ascii="Arial" w:hAnsi="Arial" w:cs="Arial"/>
                <w:sz w:val="20"/>
                <w:szCs w:val="20"/>
                <w:lang w:val="en-GB"/>
              </w:rPr>
              <w:t>Total</w:t>
            </w:r>
          </w:p>
        </w:tc>
        <w:tc>
          <w:tcPr>
            <w:tcW w:w="1563" w:type="dxa"/>
            <w:tcBorders>
              <w:top w:val="single" w:sz="4" w:space="0" w:color="auto"/>
              <w:left w:val="single" w:sz="4" w:space="0" w:color="auto"/>
              <w:bottom w:val="single" w:sz="4" w:space="0" w:color="auto"/>
              <w:right w:val="single" w:sz="4" w:space="0" w:color="auto"/>
            </w:tcBorders>
          </w:tcPr>
          <w:p w14:paraId="13E6920A" w14:textId="4779813E"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90,</w:t>
            </w:r>
            <w:r w:rsidR="00D21B15">
              <w:rPr>
                <w:rFonts w:ascii="Arial" w:hAnsi="Arial" w:cs="Arial"/>
                <w:sz w:val="20"/>
                <w:szCs w:val="20"/>
                <w:lang w:val="en-GB"/>
              </w:rPr>
              <w:t>7</w:t>
            </w:r>
          </w:p>
        </w:tc>
        <w:tc>
          <w:tcPr>
            <w:tcW w:w="1564" w:type="dxa"/>
            <w:tcBorders>
              <w:top w:val="single" w:sz="4" w:space="0" w:color="auto"/>
              <w:left w:val="single" w:sz="4" w:space="0" w:color="auto"/>
              <w:bottom w:val="single" w:sz="4" w:space="0" w:color="auto"/>
              <w:right w:val="single" w:sz="4" w:space="0" w:color="auto"/>
            </w:tcBorders>
          </w:tcPr>
          <w:p w14:paraId="0F7D3AF0" w14:textId="24DD3910" w:rsidR="009F5C59" w:rsidRDefault="009F5C59" w:rsidP="00D21B15">
            <w:pPr>
              <w:spacing w:before="120" w:line="360" w:lineRule="auto"/>
              <w:jc w:val="center"/>
              <w:rPr>
                <w:rFonts w:ascii="Arial" w:hAnsi="Arial" w:cs="Arial"/>
                <w:sz w:val="20"/>
                <w:szCs w:val="20"/>
                <w:lang w:val="en-GB"/>
              </w:rPr>
            </w:pPr>
            <w:r>
              <w:rPr>
                <w:rFonts w:ascii="Arial" w:hAnsi="Arial" w:cs="Arial"/>
                <w:sz w:val="20"/>
                <w:szCs w:val="20"/>
                <w:lang w:val="en-GB"/>
              </w:rPr>
              <w:t>0,9</w:t>
            </w:r>
          </w:p>
        </w:tc>
        <w:tc>
          <w:tcPr>
            <w:tcW w:w="1563" w:type="dxa"/>
            <w:tcBorders>
              <w:top w:val="single" w:sz="4" w:space="0" w:color="auto"/>
              <w:left w:val="single" w:sz="4" w:space="0" w:color="auto"/>
              <w:bottom w:val="single" w:sz="4" w:space="0" w:color="auto"/>
              <w:right w:val="single" w:sz="4" w:space="0" w:color="auto"/>
            </w:tcBorders>
          </w:tcPr>
          <w:p w14:paraId="524AD098" w14:textId="0E2ED7BD" w:rsidR="009F5C59" w:rsidRDefault="009F5C59" w:rsidP="00D21B15">
            <w:pPr>
              <w:keepNext/>
              <w:spacing w:before="120" w:line="360" w:lineRule="auto"/>
              <w:jc w:val="center"/>
              <w:rPr>
                <w:rFonts w:ascii="Arial" w:hAnsi="Arial" w:cs="Arial"/>
                <w:sz w:val="20"/>
                <w:szCs w:val="20"/>
                <w:lang w:val="en-GB"/>
              </w:rPr>
            </w:pPr>
            <w:r>
              <w:rPr>
                <w:rFonts w:ascii="Arial" w:hAnsi="Arial" w:cs="Arial"/>
                <w:sz w:val="20"/>
                <w:szCs w:val="20"/>
                <w:lang w:val="en-GB"/>
              </w:rPr>
              <w:t>6,</w:t>
            </w:r>
            <w:r w:rsidR="00D21B15">
              <w:rPr>
                <w:rFonts w:ascii="Arial" w:hAnsi="Arial" w:cs="Arial"/>
                <w:sz w:val="20"/>
                <w:szCs w:val="20"/>
                <w:lang w:val="en-GB"/>
              </w:rPr>
              <w:t>5</w:t>
            </w:r>
          </w:p>
        </w:tc>
        <w:tc>
          <w:tcPr>
            <w:tcW w:w="1564" w:type="dxa"/>
            <w:tcBorders>
              <w:top w:val="single" w:sz="4" w:space="0" w:color="auto"/>
              <w:left w:val="single" w:sz="4" w:space="0" w:color="auto"/>
              <w:bottom w:val="single" w:sz="4" w:space="0" w:color="auto"/>
              <w:right w:val="single" w:sz="4" w:space="0" w:color="auto"/>
            </w:tcBorders>
          </w:tcPr>
          <w:p w14:paraId="19671CDB" w14:textId="6FCF447A" w:rsidR="009F5C59" w:rsidRDefault="00D21B15" w:rsidP="009F5C59">
            <w:pPr>
              <w:keepNext/>
              <w:spacing w:before="120" w:line="360" w:lineRule="auto"/>
              <w:jc w:val="center"/>
              <w:rPr>
                <w:rFonts w:ascii="Arial" w:hAnsi="Arial" w:cs="Arial"/>
                <w:sz w:val="20"/>
                <w:szCs w:val="20"/>
                <w:lang w:val="en-GB"/>
              </w:rPr>
            </w:pPr>
            <w:r>
              <w:rPr>
                <w:rFonts w:ascii="Arial" w:hAnsi="Arial" w:cs="Arial"/>
                <w:sz w:val="20"/>
                <w:szCs w:val="20"/>
                <w:lang w:val="en-GB"/>
              </w:rPr>
              <w:t>0,1</w:t>
            </w:r>
          </w:p>
        </w:tc>
        <w:tc>
          <w:tcPr>
            <w:tcW w:w="1564" w:type="dxa"/>
            <w:tcBorders>
              <w:top w:val="single" w:sz="4" w:space="0" w:color="auto"/>
              <w:left w:val="single" w:sz="4" w:space="0" w:color="auto"/>
              <w:bottom w:val="single" w:sz="4" w:space="0" w:color="auto"/>
              <w:right w:val="single" w:sz="4" w:space="0" w:color="auto"/>
            </w:tcBorders>
          </w:tcPr>
          <w:p w14:paraId="1B313508" w14:textId="4EB88393" w:rsidR="009F5C59" w:rsidRDefault="009F5C59" w:rsidP="00D21B15">
            <w:pPr>
              <w:keepNext/>
              <w:spacing w:before="120" w:line="360" w:lineRule="auto"/>
              <w:jc w:val="center"/>
              <w:rPr>
                <w:rFonts w:ascii="Arial" w:hAnsi="Arial" w:cs="Arial"/>
                <w:sz w:val="20"/>
                <w:szCs w:val="20"/>
                <w:lang w:val="en-GB"/>
              </w:rPr>
            </w:pPr>
            <w:r>
              <w:rPr>
                <w:rFonts w:ascii="Arial" w:hAnsi="Arial" w:cs="Arial"/>
                <w:sz w:val="20"/>
                <w:szCs w:val="20"/>
                <w:lang w:val="en-GB"/>
              </w:rPr>
              <w:t>1,</w:t>
            </w:r>
            <w:r w:rsidR="00D21B15">
              <w:rPr>
                <w:rFonts w:ascii="Arial" w:hAnsi="Arial" w:cs="Arial"/>
                <w:sz w:val="20"/>
                <w:szCs w:val="20"/>
                <w:lang w:val="en-GB"/>
              </w:rPr>
              <w:t>8</w:t>
            </w:r>
          </w:p>
        </w:tc>
      </w:tr>
    </w:tbl>
    <w:p w14:paraId="1EA083A4" w14:textId="49A69382" w:rsidR="007F1B35" w:rsidRPr="000C1FAE" w:rsidRDefault="007F1B35" w:rsidP="007F1B35">
      <w:pPr>
        <w:tabs>
          <w:tab w:val="left" w:pos="567"/>
        </w:tabs>
        <w:ind w:left="567" w:hanging="567"/>
        <w:rPr>
          <w:rFonts w:ascii="Times New Roman" w:hAnsi="Times New Roman" w:cs="Times New Roman"/>
          <w:lang w:val="en-US"/>
        </w:rPr>
      </w:pPr>
      <w:r w:rsidRPr="000C1FAE">
        <w:rPr>
          <w:rFonts w:ascii="Times New Roman" w:hAnsi="Times New Roman" w:cs="Times New Roman"/>
          <w:lang w:val="en-US"/>
        </w:rPr>
        <w:t>Note that sector G-U includes apartment blocks (e</w:t>
      </w:r>
      <w:r w:rsidR="009F5C59">
        <w:rPr>
          <w:rFonts w:ascii="Times New Roman" w:hAnsi="Times New Roman" w:cs="Times New Roman"/>
          <w:lang w:val="en-US"/>
        </w:rPr>
        <w:t xml:space="preserve">.g. </w:t>
      </w:r>
      <w:r w:rsidRPr="000C1FAE">
        <w:rPr>
          <w:rFonts w:ascii="Times New Roman" w:hAnsi="Times New Roman" w:cs="Times New Roman"/>
          <w:lang w:val="en-US"/>
        </w:rPr>
        <w:t xml:space="preserve">NACE 68) </w:t>
      </w:r>
    </w:p>
    <w:p w14:paraId="57025F71" w14:textId="6D61584C" w:rsidR="00AA25B9" w:rsidRDefault="00FE199E" w:rsidP="003A639D">
      <w:pPr>
        <w:pStyle w:val="Liststycke"/>
        <w:spacing w:before="360" w:line="360" w:lineRule="auto"/>
        <w:jc w:val="both"/>
        <w:rPr>
          <w:rFonts w:ascii="Arial" w:hAnsi="Arial" w:cs="Arial"/>
          <w:sz w:val="24"/>
          <w:szCs w:val="24"/>
          <w:lang w:val="en-US"/>
        </w:rPr>
      </w:pPr>
      <w:r w:rsidRPr="00BE48C8">
        <w:rPr>
          <w:rFonts w:ascii="Arial" w:hAnsi="Arial" w:cs="Arial"/>
          <w:sz w:val="24"/>
          <w:szCs w:val="24"/>
          <w:lang w:val="en-US"/>
        </w:rPr>
        <w:t>From a bottom-up perspective, the conclusion is therefore that the data source is of very good quality. But, depending on how the survey situation is defined, it is also important to assess the degree of coverage of the municipal waste registers in relation to the group you want to study. For example, of all restaurants in a municipality, how many are</w:t>
      </w:r>
      <w:r w:rsidR="009F2F5A" w:rsidRPr="00BE48C8">
        <w:rPr>
          <w:rFonts w:ascii="Arial" w:hAnsi="Arial" w:cs="Arial"/>
          <w:sz w:val="24"/>
          <w:szCs w:val="24"/>
          <w:lang w:val="en-US"/>
        </w:rPr>
        <w:t xml:space="preserve"> </w:t>
      </w:r>
      <w:r w:rsidRPr="00BE48C8">
        <w:rPr>
          <w:rFonts w:ascii="Arial" w:hAnsi="Arial" w:cs="Arial"/>
          <w:sz w:val="24"/>
          <w:szCs w:val="24"/>
          <w:lang w:val="en-US"/>
        </w:rPr>
        <w:t xml:space="preserve">covered </w:t>
      </w:r>
      <w:r w:rsidR="00FA60F2" w:rsidRPr="00BE48C8">
        <w:rPr>
          <w:rFonts w:ascii="Arial" w:hAnsi="Arial" w:cs="Arial"/>
          <w:sz w:val="24"/>
          <w:szCs w:val="24"/>
          <w:lang w:val="en-US"/>
        </w:rPr>
        <w:t xml:space="preserve">by </w:t>
      </w:r>
      <w:r w:rsidRPr="00BE48C8">
        <w:rPr>
          <w:rFonts w:ascii="Arial" w:hAnsi="Arial" w:cs="Arial"/>
          <w:sz w:val="24"/>
          <w:szCs w:val="24"/>
          <w:lang w:val="en-US"/>
        </w:rPr>
        <w:t>the data source?</w:t>
      </w:r>
      <w:r w:rsidR="005610ED" w:rsidRPr="00BE48C8">
        <w:rPr>
          <w:rFonts w:ascii="Arial" w:hAnsi="Arial" w:cs="Arial"/>
          <w:sz w:val="24"/>
          <w:szCs w:val="24"/>
          <w:lang w:val="en-US"/>
        </w:rPr>
        <w:t xml:space="preserve"> The top-down evaluation focused on a few types of enterprises (defined by NACE codes) and showed that</w:t>
      </w:r>
      <w:r w:rsidR="00C35BBD" w:rsidRPr="00BE48C8">
        <w:rPr>
          <w:rFonts w:ascii="Arial" w:hAnsi="Arial" w:cs="Arial"/>
          <w:sz w:val="24"/>
          <w:szCs w:val="24"/>
          <w:lang w:val="en-US"/>
        </w:rPr>
        <w:t xml:space="preserve"> the data source do not </w:t>
      </w:r>
      <w:r w:rsidR="009B16AD" w:rsidRPr="00BE48C8">
        <w:rPr>
          <w:rFonts w:ascii="Arial" w:hAnsi="Arial" w:cs="Arial"/>
          <w:sz w:val="24"/>
          <w:szCs w:val="24"/>
          <w:lang w:val="en-US"/>
        </w:rPr>
        <w:t xml:space="preserve">(directly) </w:t>
      </w:r>
      <w:r w:rsidR="00C35BBD" w:rsidRPr="00BE48C8">
        <w:rPr>
          <w:rFonts w:ascii="Arial" w:hAnsi="Arial" w:cs="Arial"/>
          <w:sz w:val="24"/>
          <w:szCs w:val="24"/>
          <w:lang w:val="en-US"/>
        </w:rPr>
        <w:t>cover all enterprises in a municipality. Given the structure of</w:t>
      </w:r>
      <w:r w:rsidR="009B16AD" w:rsidRPr="00BE48C8">
        <w:rPr>
          <w:rFonts w:ascii="Arial" w:hAnsi="Arial" w:cs="Arial"/>
          <w:sz w:val="24"/>
          <w:szCs w:val="24"/>
          <w:lang w:val="en-US"/>
        </w:rPr>
        <w:t xml:space="preserve"> </w:t>
      </w:r>
      <w:r w:rsidR="00C35BBD" w:rsidRPr="00BE48C8">
        <w:rPr>
          <w:rFonts w:ascii="Arial" w:hAnsi="Arial" w:cs="Arial"/>
          <w:sz w:val="24"/>
          <w:szCs w:val="24"/>
          <w:lang w:val="en-US"/>
        </w:rPr>
        <w:t xml:space="preserve">municipal waste </w:t>
      </w:r>
      <w:r w:rsidR="009B16AD" w:rsidRPr="00BE48C8">
        <w:rPr>
          <w:rFonts w:ascii="Arial" w:hAnsi="Arial" w:cs="Arial"/>
          <w:sz w:val="24"/>
          <w:szCs w:val="24"/>
          <w:lang w:val="en-US"/>
        </w:rPr>
        <w:t>management, this is not unexpected.</w:t>
      </w:r>
      <w:r w:rsidR="00AA25B9" w:rsidRPr="00BE48C8">
        <w:rPr>
          <w:rFonts w:ascii="Arial" w:hAnsi="Arial" w:cs="Arial"/>
          <w:sz w:val="24"/>
          <w:szCs w:val="24"/>
          <w:lang w:val="en-US"/>
        </w:rPr>
        <w:t xml:space="preserve"> </w:t>
      </w:r>
      <w:r w:rsidR="009B16AD" w:rsidRPr="00BE48C8">
        <w:rPr>
          <w:rFonts w:ascii="Arial" w:hAnsi="Arial" w:cs="Arial"/>
          <w:sz w:val="24"/>
          <w:szCs w:val="24"/>
          <w:lang w:val="en-US"/>
        </w:rPr>
        <w:t xml:space="preserve">It is </w:t>
      </w:r>
      <w:r w:rsidR="00BF1CCD" w:rsidRPr="00BE48C8">
        <w:rPr>
          <w:rFonts w:ascii="Arial" w:hAnsi="Arial" w:cs="Arial"/>
          <w:sz w:val="24"/>
          <w:szCs w:val="24"/>
          <w:lang w:val="en-US"/>
        </w:rPr>
        <w:t>c</w:t>
      </w:r>
      <w:r w:rsidR="009B16AD" w:rsidRPr="00BE48C8">
        <w:rPr>
          <w:rFonts w:ascii="Arial" w:hAnsi="Arial" w:cs="Arial"/>
          <w:sz w:val="24"/>
          <w:szCs w:val="24"/>
          <w:lang w:val="en-US"/>
        </w:rPr>
        <w:t>ommon that property-owners</w:t>
      </w:r>
      <w:r w:rsidR="00AA25B9" w:rsidRPr="00BE48C8">
        <w:rPr>
          <w:rFonts w:ascii="Arial" w:hAnsi="Arial" w:cs="Arial"/>
          <w:sz w:val="24"/>
          <w:szCs w:val="24"/>
          <w:lang w:val="en-US"/>
        </w:rPr>
        <w:t xml:space="preserve"> </w:t>
      </w:r>
      <w:r w:rsidR="009B16AD" w:rsidRPr="00BE48C8">
        <w:rPr>
          <w:rFonts w:ascii="Arial" w:hAnsi="Arial" w:cs="Arial"/>
          <w:sz w:val="24"/>
          <w:szCs w:val="24"/>
          <w:lang w:val="en-US"/>
        </w:rPr>
        <w:t>provides</w:t>
      </w:r>
      <w:r w:rsidR="00AA25B9" w:rsidRPr="00BE48C8">
        <w:rPr>
          <w:rFonts w:ascii="Arial" w:hAnsi="Arial" w:cs="Arial"/>
          <w:sz w:val="24"/>
          <w:szCs w:val="24"/>
          <w:lang w:val="en-US"/>
        </w:rPr>
        <w:t xml:space="preserve"> garbage/recycling room for tenants to use. In those cases, the property-owner is</w:t>
      </w:r>
      <w:r w:rsidR="002944BA" w:rsidRPr="00BE48C8">
        <w:rPr>
          <w:rFonts w:ascii="Arial" w:hAnsi="Arial" w:cs="Arial"/>
          <w:sz w:val="24"/>
          <w:szCs w:val="24"/>
          <w:lang w:val="en-US"/>
        </w:rPr>
        <w:t xml:space="preserve"> </w:t>
      </w:r>
      <w:r w:rsidR="00AA25B9" w:rsidRPr="00BE48C8">
        <w:rPr>
          <w:rFonts w:ascii="Arial" w:hAnsi="Arial" w:cs="Arial"/>
          <w:sz w:val="24"/>
          <w:szCs w:val="24"/>
          <w:lang w:val="en-US"/>
        </w:rPr>
        <w:t>registered as a client in the municipal waste management software, the tenants are not. Resulting in a lacking link between the</w:t>
      </w:r>
      <w:r w:rsidR="00F65B34" w:rsidRPr="00BE48C8">
        <w:rPr>
          <w:rFonts w:ascii="Arial" w:hAnsi="Arial" w:cs="Arial"/>
          <w:sz w:val="24"/>
          <w:szCs w:val="24"/>
          <w:lang w:val="en-US"/>
        </w:rPr>
        <w:t xml:space="preserve"> (de facto) </w:t>
      </w:r>
      <w:r w:rsidR="00AA25B9" w:rsidRPr="00BE48C8">
        <w:rPr>
          <w:rFonts w:ascii="Arial" w:hAnsi="Arial" w:cs="Arial"/>
          <w:sz w:val="24"/>
          <w:szCs w:val="24"/>
          <w:lang w:val="en-US"/>
        </w:rPr>
        <w:t>waste generator and the client in the waste management software.</w:t>
      </w:r>
      <w:r w:rsidR="00A171F4" w:rsidRPr="00BE48C8">
        <w:rPr>
          <w:rFonts w:ascii="Arial" w:hAnsi="Arial" w:cs="Arial"/>
          <w:sz w:val="24"/>
          <w:szCs w:val="24"/>
          <w:lang w:val="en-US"/>
        </w:rPr>
        <w:t xml:space="preserve"> T</w:t>
      </w:r>
      <w:r w:rsidR="00D21B15" w:rsidRPr="00BE48C8">
        <w:rPr>
          <w:rFonts w:ascii="Arial" w:hAnsi="Arial" w:cs="Arial"/>
          <w:sz w:val="24"/>
          <w:szCs w:val="24"/>
          <w:lang w:val="en-US"/>
        </w:rPr>
        <w:t>he evaluation was completed in November 2018.</w:t>
      </w:r>
    </w:p>
    <w:p w14:paraId="4A853F1D" w14:textId="77777777" w:rsidR="003A639D" w:rsidRPr="003A639D" w:rsidRDefault="003A639D" w:rsidP="003A639D">
      <w:pPr>
        <w:pStyle w:val="Liststycke"/>
        <w:spacing w:before="360" w:line="360" w:lineRule="auto"/>
        <w:jc w:val="both"/>
        <w:rPr>
          <w:rFonts w:ascii="Arial" w:hAnsi="Arial" w:cs="Arial"/>
          <w:sz w:val="24"/>
          <w:szCs w:val="24"/>
          <w:lang w:val="en-US"/>
        </w:rPr>
      </w:pPr>
    </w:p>
    <w:p w14:paraId="4CF13DC6" w14:textId="0D66104D" w:rsidR="00BE48C8" w:rsidRPr="00BE48C8" w:rsidRDefault="003A639D" w:rsidP="003A639D">
      <w:pPr>
        <w:pStyle w:val="Liststycke"/>
        <w:numPr>
          <w:ilvl w:val="1"/>
          <w:numId w:val="9"/>
        </w:numPr>
        <w:spacing w:before="360" w:after="0" w:line="360" w:lineRule="auto"/>
        <w:jc w:val="both"/>
        <w:rPr>
          <w:rFonts w:ascii="Arial" w:hAnsi="Arial" w:cs="Arial"/>
          <w:i/>
          <w:sz w:val="24"/>
          <w:szCs w:val="24"/>
          <w:lang w:val="en-GB"/>
        </w:rPr>
      </w:pPr>
      <w:r>
        <w:rPr>
          <w:rFonts w:ascii="Arial" w:hAnsi="Arial" w:cs="Arial"/>
          <w:i/>
          <w:sz w:val="24"/>
          <w:szCs w:val="24"/>
          <w:lang w:val="en-GB"/>
        </w:rPr>
        <w:t>H</w:t>
      </w:r>
      <w:r w:rsidRPr="003A639D">
        <w:rPr>
          <w:rFonts w:ascii="Arial" w:hAnsi="Arial" w:cs="Arial"/>
          <w:i/>
          <w:sz w:val="24"/>
          <w:szCs w:val="24"/>
          <w:lang w:val="en-GB"/>
        </w:rPr>
        <w:t>igh tech</w:t>
      </w:r>
      <w:r>
        <w:rPr>
          <w:rFonts w:ascii="Arial" w:hAnsi="Arial" w:cs="Arial"/>
          <w:i/>
          <w:sz w:val="24"/>
          <w:szCs w:val="24"/>
          <w:lang w:val="en-GB"/>
        </w:rPr>
        <w:t xml:space="preserve"> </w:t>
      </w:r>
      <w:r w:rsidRPr="003A639D">
        <w:rPr>
          <w:rFonts w:ascii="Arial" w:hAnsi="Arial" w:cs="Arial"/>
          <w:i/>
          <w:sz w:val="24"/>
          <w:szCs w:val="24"/>
          <w:lang w:val="en-GB"/>
        </w:rPr>
        <w:t>waste management</w:t>
      </w:r>
    </w:p>
    <w:p w14:paraId="023C476E" w14:textId="2920B08E" w:rsidR="00CB0137" w:rsidRPr="00BE48C8" w:rsidRDefault="00FD5BB0" w:rsidP="003A639D">
      <w:pPr>
        <w:spacing w:after="200" w:line="360" w:lineRule="auto"/>
        <w:jc w:val="both"/>
        <w:rPr>
          <w:rFonts w:ascii="Arial" w:hAnsi="Arial" w:cs="Arial"/>
          <w:sz w:val="24"/>
          <w:szCs w:val="24"/>
          <w:lang w:val="en-GB"/>
        </w:rPr>
      </w:pPr>
      <w:r w:rsidRPr="00BE48C8">
        <w:rPr>
          <w:rFonts w:ascii="Arial" w:hAnsi="Arial" w:cs="Arial"/>
          <w:sz w:val="24"/>
          <w:szCs w:val="24"/>
          <w:lang w:val="en-GB"/>
        </w:rPr>
        <w:t>The solution utilizes the high tech aspects of municipal waste management. Radio-frequency identification (RFID) tags are attached</w:t>
      </w:r>
      <w:r w:rsidR="0011494C" w:rsidRPr="00BE48C8">
        <w:rPr>
          <w:rFonts w:ascii="Arial" w:hAnsi="Arial" w:cs="Arial"/>
          <w:sz w:val="24"/>
          <w:szCs w:val="24"/>
          <w:lang w:val="en-GB"/>
        </w:rPr>
        <w:t xml:space="preserve"> </w:t>
      </w:r>
      <w:r w:rsidRPr="00BE48C8">
        <w:rPr>
          <w:rFonts w:ascii="Arial" w:hAnsi="Arial" w:cs="Arial"/>
          <w:sz w:val="24"/>
          <w:szCs w:val="24"/>
          <w:lang w:val="en-GB"/>
        </w:rPr>
        <w:t>to the waste bins, and the garbage collection vehicles are equipped with</w:t>
      </w:r>
      <w:r w:rsidR="008610F7" w:rsidRPr="00BE48C8">
        <w:rPr>
          <w:rFonts w:ascii="Arial" w:hAnsi="Arial" w:cs="Arial"/>
          <w:sz w:val="24"/>
          <w:szCs w:val="24"/>
          <w:lang w:val="en-GB"/>
        </w:rPr>
        <w:t xml:space="preserve"> an RFID antenna</w:t>
      </w:r>
      <w:r w:rsidR="00821C7F" w:rsidRPr="00BE48C8">
        <w:rPr>
          <w:rFonts w:ascii="Arial" w:hAnsi="Arial" w:cs="Arial"/>
          <w:sz w:val="24"/>
          <w:szCs w:val="24"/>
          <w:lang w:val="en-GB"/>
        </w:rPr>
        <w:t>.</w:t>
      </w:r>
      <w:r w:rsidR="004B550E" w:rsidRPr="00BE48C8">
        <w:rPr>
          <w:rFonts w:ascii="Arial" w:hAnsi="Arial" w:cs="Arial"/>
          <w:sz w:val="24"/>
          <w:szCs w:val="24"/>
          <w:lang w:val="en-GB"/>
        </w:rPr>
        <w:t xml:space="preserve"> The RFID tags enables the waste management software to keep track on to whom the waste bin belong to. </w:t>
      </w:r>
      <w:r w:rsidRPr="00BE48C8">
        <w:rPr>
          <w:rFonts w:ascii="Arial" w:hAnsi="Arial" w:cs="Arial"/>
          <w:sz w:val="24"/>
          <w:szCs w:val="24"/>
          <w:lang w:val="en-GB"/>
        </w:rPr>
        <w:t>Upon waste collection,</w:t>
      </w:r>
      <w:r w:rsidR="0011494C" w:rsidRPr="00BE48C8">
        <w:rPr>
          <w:rFonts w:ascii="Arial" w:hAnsi="Arial" w:cs="Arial"/>
          <w:sz w:val="24"/>
          <w:szCs w:val="24"/>
          <w:lang w:val="en-GB"/>
        </w:rPr>
        <w:t xml:space="preserve"> </w:t>
      </w:r>
      <w:r w:rsidRPr="00BE48C8">
        <w:rPr>
          <w:rFonts w:ascii="Arial" w:hAnsi="Arial" w:cs="Arial"/>
          <w:sz w:val="24"/>
          <w:szCs w:val="24"/>
          <w:lang w:val="en-GB"/>
        </w:rPr>
        <w:t>waste data is instantly transferred to the waste management software.</w:t>
      </w:r>
      <w:r w:rsidR="0011494C" w:rsidRPr="00BE48C8">
        <w:rPr>
          <w:rFonts w:ascii="Arial" w:hAnsi="Arial" w:cs="Arial"/>
          <w:sz w:val="24"/>
          <w:szCs w:val="24"/>
          <w:lang w:val="en-GB"/>
        </w:rPr>
        <w:t xml:space="preserve"> </w:t>
      </w:r>
      <w:r w:rsidRPr="00BE48C8">
        <w:rPr>
          <w:rFonts w:ascii="Arial" w:hAnsi="Arial" w:cs="Arial"/>
          <w:sz w:val="24"/>
          <w:szCs w:val="24"/>
          <w:lang w:val="en-GB"/>
        </w:rPr>
        <w:t>The data is then delivered to Statistics Sweden via the implemented machine-to-machine solution.</w:t>
      </w:r>
    </w:p>
    <w:p w14:paraId="269BF5F7" w14:textId="72EA86FF" w:rsidR="002F4F19" w:rsidRPr="00987610" w:rsidRDefault="002F4F19" w:rsidP="002F4F19">
      <w:pPr>
        <w:pStyle w:val="Beskrivning"/>
        <w:keepNext/>
        <w:jc w:val="both"/>
        <w:rPr>
          <w:rFonts w:ascii="Arial" w:hAnsi="Arial" w:cs="Arial"/>
          <w:b/>
          <w:i w:val="0"/>
          <w:color w:val="auto"/>
          <w:sz w:val="20"/>
          <w:szCs w:val="20"/>
          <w:lang w:val="en-US"/>
        </w:rPr>
      </w:pPr>
      <w:r w:rsidRPr="00A34EDF">
        <w:rPr>
          <w:rFonts w:ascii="Arial" w:hAnsi="Arial" w:cs="Arial"/>
          <w:b/>
          <w:i w:val="0"/>
          <w:color w:val="auto"/>
          <w:sz w:val="20"/>
          <w:szCs w:val="20"/>
          <w:lang w:val="en-US"/>
        </w:rPr>
        <w:t xml:space="preserve">Figure </w:t>
      </w:r>
      <w:r w:rsidR="007638F7">
        <w:rPr>
          <w:rFonts w:ascii="Arial" w:hAnsi="Arial" w:cs="Arial"/>
          <w:b/>
          <w:i w:val="0"/>
          <w:color w:val="auto"/>
          <w:sz w:val="20"/>
          <w:szCs w:val="20"/>
          <w:lang w:val="en-US"/>
        </w:rPr>
        <w:t>2</w:t>
      </w:r>
      <w:r w:rsidRPr="00A34EDF">
        <w:rPr>
          <w:rFonts w:ascii="Arial" w:hAnsi="Arial" w:cs="Arial"/>
          <w:b/>
          <w:i w:val="0"/>
          <w:color w:val="auto"/>
          <w:sz w:val="20"/>
          <w:szCs w:val="20"/>
          <w:lang w:val="en-US"/>
        </w:rPr>
        <w:t xml:space="preserve">. </w:t>
      </w:r>
      <w:r>
        <w:rPr>
          <w:rFonts w:ascii="Arial" w:hAnsi="Arial" w:cs="Arial"/>
          <w:b/>
          <w:i w:val="0"/>
          <w:color w:val="auto"/>
          <w:sz w:val="20"/>
          <w:szCs w:val="20"/>
          <w:lang w:val="en-US"/>
        </w:rPr>
        <w:t>S</w:t>
      </w:r>
      <w:r w:rsidRPr="002944BA">
        <w:rPr>
          <w:rFonts w:ascii="Arial" w:hAnsi="Arial" w:cs="Arial"/>
          <w:b/>
          <w:i w:val="0"/>
          <w:color w:val="auto"/>
          <w:sz w:val="20"/>
          <w:szCs w:val="20"/>
          <w:lang w:val="en-US"/>
        </w:rPr>
        <w:t xml:space="preserve">chematic flow of </w:t>
      </w:r>
      <w:r w:rsidRPr="00987610">
        <w:rPr>
          <w:rFonts w:ascii="Arial" w:hAnsi="Arial" w:cs="Arial"/>
          <w:b/>
          <w:i w:val="0"/>
          <w:color w:val="auto"/>
          <w:sz w:val="20"/>
          <w:szCs w:val="20"/>
          <w:lang w:val="en-US"/>
        </w:rPr>
        <w:t>municipal waste data</w:t>
      </w:r>
    </w:p>
    <w:p w14:paraId="4837DC79" w14:textId="77777777" w:rsidR="002F4F19" w:rsidRDefault="002F4F19" w:rsidP="002F4F19">
      <w:pPr>
        <w:spacing w:before="120" w:after="0" w:line="360" w:lineRule="auto"/>
        <w:jc w:val="both"/>
        <w:rPr>
          <w:rFonts w:ascii="Arial" w:hAnsi="Arial" w:cs="Arial"/>
          <w:sz w:val="24"/>
          <w:szCs w:val="24"/>
          <w:lang w:val="en-GB"/>
        </w:rPr>
      </w:pPr>
      <w:r>
        <w:rPr>
          <w:noProof/>
          <w:lang w:val="sv-SE" w:eastAsia="sv-SE"/>
        </w:rPr>
        <w:drawing>
          <wp:inline distT="0" distB="0" distL="0" distR="0" wp14:anchorId="223E8292" wp14:editId="5323DEC6">
            <wp:extent cx="4777073" cy="2831911"/>
            <wp:effectExtent l="19050" t="19050" r="24130" b="260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3091" cy="2835479"/>
                    </a:xfrm>
                    <a:prstGeom prst="rect">
                      <a:avLst/>
                    </a:prstGeom>
                    <a:ln>
                      <a:solidFill>
                        <a:schemeClr val="tx1"/>
                      </a:solidFill>
                    </a:ln>
                  </pic:spPr>
                </pic:pic>
              </a:graphicData>
            </a:graphic>
          </wp:inline>
        </w:drawing>
      </w:r>
    </w:p>
    <w:p w14:paraId="2211DC56" w14:textId="77777777" w:rsidR="002F4F19" w:rsidRPr="00966FF3" w:rsidRDefault="002F4F19" w:rsidP="002F4F19">
      <w:pPr>
        <w:spacing w:after="200" w:line="240" w:lineRule="atLeast"/>
        <w:rPr>
          <w:rFonts w:ascii="Arial" w:hAnsi="Arial" w:cs="Arial"/>
          <w:sz w:val="24"/>
          <w:szCs w:val="24"/>
          <w:lang w:val="en-GB"/>
        </w:rPr>
      </w:pPr>
      <w:r>
        <w:rPr>
          <w:rFonts w:ascii="Arial" w:hAnsi="Arial" w:cs="Arial"/>
          <w:sz w:val="20"/>
          <w:szCs w:val="20"/>
          <w:lang w:val="en-GB"/>
        </w:rPr>
        <w:t>Source: Statistics Sweden</w:t>
      </w:r>
      <w:r>
        <w:rPr>
          <w:rStyle w:val="Fotnotsreferens"/>
          <w:rFonts w:ascii="Arial" w:hAnsi="Arial" w:cs="Arial"/>
          <w:sz w:val="20"/>
          <w:szCs w:val="20"/>
          <w:lang w:val="en-GB"/>
        </w:rPr>
        <w:footnoteReference w:id="4"/>
      </w:r>
      <w:r>
        <w:rPr>
          <w:rFonts w:ascii="Arial" w:hAnsi="Arial" w:cs="Arial"/>
          <w:sz w:val="20"/>
          <w:szCs w:val="20"/>
          <w:lang w:val="en-GB"/>
        </w:rPr>
        <w:t>.</w:t>
      </w:r>
      <w:r>
        <w:rPr>
          <w:rFonts w:ascii="Arial" w:hAnsi="Arial" w:cs="Arial"/>
          <w:sz w:val="24"/>
          <w:szCs w:val="24"/>
          <w:lang w:val="en-GB"/>
        </w:rPr>
        <w:t xml:space="preserve"> </w:t>
      </w:r>
    </w:p>
    <w:p w14:paraId="4A6F0C53" w14:textId="76D65A44" w:rsidR="00B8439D" w:rsidRDefault="00CB0137" w:rsidP="003A639D">
      <w:pPr>
        <w:spacing w:after="200" w:line="360" w:lineRule="auto"/>
        <w:jc w:val="both"/>
        <w:rPr>
          <w:rFonts w:ascii="Arial" w:hAnsi="Arial" w:cs="Arial"/>
          <w:sz w:val="24"/>
          <w:szCs w:val="24"/>
          <w:lang w:val="en-US"/>
        </w:rPr>
      </w:pPr>
      <w:r w:rsidRPr="00BE48C8">
        <w:rPr>
          <w:rFonts w:ascii="Arial" w:hAnsi="Arial" w:cs="Arial"/>
          <w:sz w:val="24"/>
          <w:szCs w:val="24"/>
          <w:lang w:val="en-GB"/>
        </w:rPr>
        <w:t>In Sweden, municipalities have a key role in terms of waste management. In the environmental code</w:t>
      </w:r>
      <w:r w:rsidRPr="00BE48C8">
        <w:rPr>
          <w:rStyle w:val="Fotnotsreferens"/>
          <w:rFonts w:ascii="Arial" w:hAnsi="Arial" w:cs="Arial"/>
          <w:sz w:val="24"/>
          <w:szCs w:val="24"/>
          <w:lang w:val="en-GB"/>
        </w:rPr>
        <w:footnoteReference w:id="5"/>
      </w:r>
      <w:r w:rsidRPr="00BE48C8">
        <w:rPr>
          <w:rFonts w:ascii="Arial" w:hAnsi="Arial" w:cs="Arial"/>
          <w:sz w:val="24"/>
          <w:szCs w:val="24"/>
          <w:lang w:val="en-GB"/>
        </w:rPr>
        <w:t xml:space="preserve"> it is clarified that the municipalities are responsible to collect household waste from households and similar waste</w:t>
      </w:r>
      <w:r w:rsidR="00A171F4" w:rsidRPr="00BE48C8">
        <w:rPr>
          <w:rFonts w:ascii="Arial" w:hAnsi="Arial" w:cs="Arial"/>
          <w:sz w:val="24"/>
          <w:szCs w:val="24"/>
          <w:lang w:val="en-GB"/>
        </w:rPr>
        <w:t xml:space="preserve"> </w:t>
      </w:r>
      <w:r w:rsidRPr="00BE48C8">
        <w:rPr>
          <w:rFonts w:ascii="Arial" w:hAnsi="Arial" w:cs="Arial"/>
          <w:sz w:val="24"/>
          <w:szCs w:val="24"/>
          <w:lang w:val="en-GB"/>
        </w:rPr>
        <w:t>from commerce, business and enterprises. Even though the obligations are the same for all municipalities, waste collection</w:t>
      </w:r>
      <w:r w:rsidR="00053E29" w:rsidRPr="00BE48C8">
        <w:rPr>
          <w:rFonts w:ascii="Arial" w:hAnsi="Arial" w:cs="Arial"/>
          <w:sz w:val="24"/>
          <w:szCs w:val="24"/>
          <w:lang w:val="en-GB"/>
        </w:rPr>
        <w:t xml:space="preserve"> can be </w:t>
      </w:r>
      <w:r w:rsidRPr="00BE48C8">
        <w:rPr>
          <w:rFonts w:ascii="Arial" w:hAnsi="Arial" w:cs="Arial"/>
          <w:sz w:val="24"/>
          <w:szCs w:val="24"/>
          <w:lang w:val="en-GB"/>
        </w:rPr>
        <w:t>organized</w:t>
      </w:r>
      <w:r w:rsidR="00053E29" w:rsidRPr="00BE48C8">
        <w:rPr>
          <w:rFonts w:ascii="Arial" w:hAnsi="Arial" w:cs="Arial"/>
          <w:sz w:val="24"/>
          <w:szCs w:val="24"/>
          <w:lang w:val="en-GB"/>
        </w:rPr>
        <w:t xml:space="preserve"> in </w:t>
      </w:r>
      <w:r w:rsidRPr="00BE48C8">
        <w:rPr>
          <w:rFonts w:ascii="Arial" w:hAnsi="Arial" w:cs="Arial"/>
          <w:sz w:val="24"/>
          <w:szCs w:val="24"/>
          <w:lang w:val="en-GB"/>
        </w:rPr>
        <w:t>different</w:t>
      </w:r>
      <w:r w:rsidR="00053E29" w:rsidRPr="00BE48C8">
        <w:rPr>
          <w:rFonts w:ascii="Arial" w:hAnsi="Arial" w:cs="Arial"/>
          <w:sz w:val="24"/>
          <w:szCs w:val="24"/>
          <w:lang w:val="en-GB"/>
        </w:rPr>
        <w:t xml:space="preserve"> ways</w:t>
      </w:r>
      <w:r w:rsidRPr="00BE48C8">
        <w:rPr>
          <w:rFonts w:ascii="Arial" w:hAnsi="Arial" w:cs="Arial"/>
          <w:sz w:val="24"/>
          <w:szCs w:val="24"/>
          <w:lang w:val="en-GB"/>
        </w:rPr>
        <w:t>.</w:t>
      </w:r>
      <w:r w:rsidR="00053E29" w:rsidRPr="00BE48C8">
        <w:rPr>
          <w:rFonts w:ascii="Arial" w:hAnsi="Arial" w:cs="Arial"/>
          <w:sz w:val="24"/>
          <w:szCs w:val="24"/>
          <w:lang w:val="en-GB"/>
        </w:rPr>
        <w:t xml:space="preserve"> For </w:t>
      </w:r>
      <w:r w:rsidR="00B8439D" w:rsidRPr="00BE48C8">
        <w:rPr>
          <w:rFonts w:ascii="Arial" w:hAnsi="Arial" w:cs="Arial"/>
          <w:sz w:val="24"/>
          <w:szCs w:val="24"/>
          <w:lang w:val="en-GB"/>
        </w:rPr>
        <w:t>instance, a</w:t>
      </w:r>
      <w:r w:rsidR="00053E29" w:rsidRPr="00BE48C8">
        <w:rPr>
          <w:rFonts w:ascii="Arial" w:hAnsi="Arial" w:cs="Arial"/>
          <w:sz w:val="24"/>
          <w:szCs w:val="24"/>
          <w:lang w:val="en-GB"/>
        </w:rPr>
        <w:t>lthough all</w:t>
      </w:r>
      <w:r w:rsidR="00464D59" w:rsidRPr="00BE48C8">
        <w:rPr>
          <w:rFonts w:ascii="Arial" w:hAnsi="Arial" w:cs="Arial"/>
          <w:sz w:val="24"/>
          <w:szCs w:val="24"/>
          <w:lang w:val="en-GB"/>
        </w:rPr>
        <w:t xml:space="preserve"> Swedish </w:t>
      </w:r>
      <w:r w:rsidR="00053E29" w:rsidRPr="00BE48C8">
        <w:rPr>
          <w:rFonts w:ascii="Arial" w:hAnsi="Arial" w:cs="Arial"/>
          <w:sz w:val="24"/>
          <w:szCs w:val="24"/>
          <w:lang w:val="en-GB"/>
        </w:rPr>
        <w:t xml:space="preserve">municipalities apply some version of </w:t>
      </w:r>
      <w:r w:rsidR="00053E29" w:rsidRPr="00BE48C8">
        <w:rPr>
          <w:rFonts w:ascii="Arial" w:hAnsi="Arial" w:cs="Arial"/>
          <w:sz w:val="24"/>
          <w:szCs w:val="24"/>
          <w:lang w:val="en-US"/>
        </w:rPr>
        <w:t>pay as you throw</w:t>
      </w:r>
      <w:r w:rsidR="00464D59" w:rsidRPr="00BE48C8">
        <w:rPr>
          <w:rFonts w:ascii="Arial" w:hAnsi="Arial" w:cs="Arial"/>
          <w:sz w:val="24"/>
          <w:szCs w:val="24"/>
          <w:lang w:val="en-US"/>
        </w:rPr>
        <w:t xml:space="preserve"> pricing model (</w:t>
      </w:r>
      <w:r w:rsidR="00BC7F03" w:rsidRPr="00BE48C8">
        <w:rPr>
          <w:rFonts w:ascii="Arial" w:hAnsi="Arial" w:cs="Arial"/>
          <w:sz w:val="24"/>
          <w:szCs w:val="24"/>
          <w:lang w:val="en-US"/>
        </w:rPr>
        <w:t xml:space="preserve">according to </w:t>
      </w:r>
      <w:r w:rsidR="00464D59" w:rsidRPr="00BE48C8">
        <w:rPr>
          <w:rFonts w:ascii="Arial" w:hAnsi="Arial" w:cs="Arial"/>
          <w:sz w:val="24"/>
          <w:szCs w:val="24"/>
          <w:lang w:val="en-US"/>
        </w:rPr>
        <w:t>the polluter pays principle),</w:t>
      </w:r>
      <w:r w:rsidR="00BC7F03" w:rsidRPr="00BE48C8">
        <w:rPr>
          <w:rFonts w:ascii="Arial" w:hAnsi="Arial" w:cs="Arial"/>
          <w:sz w:val="24"/>
          <w:szCs w:val="24"/>
          <w:lang w:val="en-US"/>
        </w:rPr>
        <w:t xml:space="preserve"> there are differen</w:t>
      </w:r>
      <w:r w:rsidR="00B8439D" w:rsidRPr="00BE48C8">
        <w:rPr>
          <w:rFonts w:ascii="Arial" w:hAnsi="Arial" w:cs="Arial"/>
          <w:sz w:val="24"/>
          <w:szCs w:val="24"/>
          <w:lang w:val="en-US"/>
        </w:rPr>
        <w:t xml:space="preserve">t fee systems in practice. </w:t>
      </w:r>
      <w:r w:rsidR="00BC7F03" w:rsidRPr="00BE48C8">
        <w:rPr>
          <w:rFonts w:ascii="Arial" w:hAnsi="Arial" w:cs="Arial"/>
          <w:sz w:val="24"/>
          <w:szCs w:val="24"/>
          <w:lang w:val="en-US"/>
        </w:rPr>
        <w:t xml:space="preserve">The most common pricing model is the </w:t>
      </w:r>
      <w:r w:rsidR="00BC7F03" w:rsidRPr="00BE48C8">
        <w:rPr>
          <w:rFonts w:ascii="Arial" w:hAnsi="Arial" w:cs="Arial"/>
          <w:i/>
          <w:sz w:val="24"/>
          <w:szCs w:val="24"/>
          <w:lang w:val="en-US"/>
        </w:rPr>
        <w:t>volume based</w:t>
      </w:r>
      <w:r w:rsidR="00BC7F03" w:rsidRPr="00BE48C8">
        <w:rPr>
          <w:rFonts w:ascii="Arial" w:hAnsi="Arial" w:cs="Arial"/>
          <w:sz w:val="24"/>
          <w:szCs w:val="24"/>
          <w:lang w:val="en-US"/>
        </w:rPr>
        <w:t xml:space="preserve"> fee system. The fee is based on the volume of bin, larger sized bins means higher fees.</w:t>
      </w:r>
      <w:r w:rsidR="00022965" w:rsidRPr="00BE48C8">
        <w:rPr>
          <w:rFonts w:ascii="Arial" w:hAnsi="Arial" w:cs="Arial"/>
          <w:sz w:val="24"/>
          <w:szCs w:val="24"/>
          <w:lang w:val="en-US"/>
        </w:rPr>
        <w:t xml:space="preserve"> This system do not require that the </w:t>
      </w:r>
      <w:r w:rsidR="00022965" w:rsidRPr="00BE48C8">
        <w:rPr>
          <w:rFonts w:ascii="Arial" w:hAnsi="Arial" w:cs="Arial"/>
          <w:sz w:val="24"/>
          <w:szCs w:val="24"/>
          <w:lang w:val="en-GB"/>
        </w:rPr>
        <w:t xml:space="preserve">garbage collection vehicles to be fitted with bin-weighing equipment. </w:t>
      </w:r>
      <w:r w:rsidR="00022965" w:rsidRPr="00BE48C8">
        <w:rPr>
          <w:rFonts w:ascii="Arial" w:hAnsi="Arial" w:cs="Arial"/>
          <w:sz w:val="24"/>
          <w:szCs w:val="24"/>
          <w:lang w:val="en-US"/>
        </w:rPr>
        <w:t xml:space="preserve">In the context of the implemented </w:t>
      </w:r>
      <w:r w:rsidR="00022965" w:rsidRPr="00BE48C8">
        <w:rPr>
          <w:rFonts w:ascii="Arial" w:hAnsi="Arial" w:cs="Arial"/>
          <w:sz w:val="24"/>
          <w:szCs w:val="24"/>
          <w:lang w:val="en-GB"/>
        </w:rPr>
        <w:t>machine-to-machine solution</w:t>
      </w:r>
      <w:r w:rsidR="00E55EE0" w:rsidRPr="00BE48C8">
        <w:rPr>
          <w:rFonts w:ascii="Arial" w:hAnsi="Arial" w:cs="Arial"/>
          <w:sz w:val="24"/>
          <w:szCs w:val="24"/>
          <w:lang w:val="en-GB"/>
        </w:rPr>
        <w:t>,</w:t>
      </w:r>
      <w:r w:rsidR="00022965" w:rsidRPr="00BE48C8">
        <w:rPr>
          <w:rFonts w:ascii="Arial" w:hAnsi="Arial" w:cs="Arial"/>
          <w:sz w:val="24"/>
          <w:szCs w:val="24"/>
          <w:lang w:val="en-GB"/>
        </w:rPr>
        <w:t xml:space="preserve"> this means that the delivered data to Statistics Sweden includes</w:t>
      </w:r>
      <w:r w:rsidR="00E55EE0" w:rsidRPr="00BE48C8">
        <w:rPr>
          <w:rFonts w:ascii="Arial" w:hAnsi="Arial" w:cs="Arial"/>
          <w:sz w:val="24"/>
          <w:szCs w:val="24"/>
          <w:lang w:val="en-GB"/>
        </w:rPr>
        <w:t xml:space="preserve">, among other things, </w:t>
      </w:r>
      <w:r w:rsidR="00022965" w:rsidRPr="00BE48C8">
        <w:rPr>
          <w:rFonts w:ascii="Arial" w:hAnsi="Arial" w:cs="Arial"/>
          <w:sz w:val="24"/>
          <w:szCs w:val="24"/>
          <w:lang w:val="en-GB"/>
        </w:rPr>
        <w:t>waste type and date, but not the weight of the</w:t>
      </w:r>
      <w:r w:rsidR="00E55EE0" w:rsidRPr="00BE48C8">
        <w:rPr>
          <w:rFonts w:ascii="Arial" w:hAnsi="Arial" w:cs="Arial"/>
          <w:sz w:val="24"/>
          <w:szCs w:val="24"/>
          <w:lang w:val="en-GB"/>
        </w:rPr>
        <w:t xml:space="preserve"> collected </w:t>
      </w:r>
      <w:r w:rsidR="00022965" w:rsidRPr="00BE48C8">
        <w:rPr>
          <w:rFonts w:ascii="Arial" w:hAnsi="Arial" w:cs="Arial"/>
          <w:sz w:val="24"/>
          <w:szCs w:val="24"/>
          <w:lang w:val="en-GB"/>
        </w:rPr>
        <w:t>waste.</w:t>
      </w:r>
      <w:r w:rsidR="00022965">
        <w:rPr>
          <w:rFonts w:ascii="Arial" w:hAnsi="Arial" w:cs="Arial"/>
          <w:sz w:val="24"/>
          <w:szCs w:val="24"/>
          <w:lang w:val="en-GB"/>
        </w:rPr>
        <w:t xml:space="preserve"> </w:t>
      </w:r>
    </w:p>
    <w:p w14:paraId="072607E8" w14:textId="77777777" w:rsidR="00B8439D" w:rsidRDefault="00B8439D" w:rsidP="00B8439D">
      <w:pPr>
        <w:pStyle w:val="Beskrivning"/>
        <w:keepNext/>
        <w:jc w:val="both"/>
        <w:rPr>
          <w:rFonts w:ascii="Arial" w:hAnsi="Arial" w:cs="Arial"/>
          <w:b/>
          <w:i w:val="0"/>
          <w:color w:val="auto"/>
          <w:sz w:val="20"/>
          <w:szCs w:val="20"/>
          <w:lang w:val="en-US"/>
        </w:rPr>
      </w:pPr>
      <w:r w:rsidRPr="00A34EDF">
        <w:rPr>
          <w:rFonts w:ascii="Arial" w:hAnsi="Arial" w:cs="Arial"/>
          <w:b/>
          <w:i w:val="0"/>
          <w:color w:val="auto"/>
          <w:sz w:val="20"/>
          <w:szCs w:val="20"/>
          <w:lang w:val="en-US"/>
        </w:rPr>
        <w:t xml:space="preserve">Figure </w:t>
      </w:r>
      <w:r>
        <w:rPr>
          <w:rFonts w:ascii="Arial" w:hAnsi="Arial" w:cs="Arial"/>
          <w:b/>
          <w:i w:val="0"/>
          <w:color w:val="auto"/>
          <w:sz w:val="20"/>
          <w:szCs w:val="20"/>
          <w:lang w:val="en-GB"/>
        </w:rPr>
        <w:t>3</w:t>
      </w:r>
      <w:r w:rsidRPr="00A34EDF">
        <w:rPr>
          <w:rFonts w:ascii="Arial" w:hAnsi="Arial" w:cs="Arial"/>
          <w:b/>
          <w:i w:val="0"/>
          <w:color w:val="auto"/>
          <w:sz w:val="20"/>
          <w:szCs w:val="20"/>
          <w:lang w:val="en-US"/>
        </w:rPr>
        <w:t xml:space="preserve">. </w:t>
      </w:r>
      <w:r>
        <w:rPr>
          <w:rFonts w:ascii="Arial" w:hAnsi="Arial" w:cs="Arial"/>
          <w:b/>
          <w:i w:val="0"/>
          <w:color w:val="auto"/>
          <w:sz w:val="20"/>
          <w:szCs w:val="20"/>
          <w:lang w:val="en-US"/>
        </w:rPr>
        <w:t xml:space="preserve">Municipalities with </w:t>
      </w:r>
      <w:r w:rsidRPr="002944BA">
        <w:rPr>
          <w:rFonts w:ascii="Arial" w:hAnsi="Arial" w:cs="Arial"/>
          <w:b/>
          <w:i w:val="0"/>
          <w:color w:val="auto"/>
          <w:sz w:val="20"/>
          <w:szCs w:val="20"/>
          <w:lang w:val="en-US"/>
        </w:rPr>
        <w:t>weight based fee system</w:t>
      </w:r>
      <w:r>
        <w:rPr>
          <w:rFonts w:ascii="Arial" w:hAnsi="Arial" w:cs="Arial"/>
          <w:b/>
          <w:i w:val="0"/>
          <w:color w:val="auto"/>
          <w:sz w:val="20"/>
          <w:szCs w:val="20"/>
          <w:lang w:val="en-US"/>
        </w:rPr>
        <w:t>.</w:t>
      </w:r>
    </w:p>
    <w:p w14:paraId="590A0EF8" w14:textId="77777777" w:rsidR="00B8439D" w:rsidRDefault="00B8439D" w:rsidP="00B8439D">
      <w:pPr>
        <w:spacing w:after="200" w:line="240" w:lineRule="atLeast"/>
        <w:rPr>
          <w:rFonts w:ascii="Arial" w:hAnsi="Arial" w:cs="Arial"/>
          <w:sz w:val="24"/>
          <w:szCs w:val="24"/>
          <w:lang w:val="en-US"/>
        </w:rPr>
      </w:pPr>
      <w:r>
        <w:rPr>
          <w:rFonts w:ascii="Arial" w:hAnsi="Arial" w:cs="Arial"/>
          <w:sz w:val="24"/>
          <w:szCs w:val="24"/>
          <w:lang w:val="en-US"/>
        </w:rPr>
        <w:t xml:space="preserve"> </w:t>
      </w:r>
      <w:r>
        <w:rPr>
          <w:rFonts w:ascii="Arial" w:hAnsi="Arial" w:cs="Arial"/>
          <w:noProof/>
          <w:sz w:val="24"/>
          <w:szCs w:val="24"/>
          <w:lang w:val="sv-SE" w:eastAsia="sv-SE"/>
        </w:rPr>
        <w:drawing>
          <wp:inline distT="0" distB="0" distL="0" distR="0" wp14:anchorId="324D5D60" wp14:editId="5D03EA70">
            <wp:extent cx="2639683" cy="3733731"/>
            <wp:effectExtent l="19050" t="19050" r="27940" b="196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a_till_Lar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581" cy="3770363"/>
                    </a:xfrm>
                    <a:prstGeom prst="rect">
                      <a:avLst/>
                    </a:prstGeom>
                    <a:ln>
                      <a:solidFill>
                        <a:schemeClr val="tx1"/>
                      </a:solidFill>
                    </a:ln>
                  </pic:spPr>
                </pic:pic>
              </a:graphicData>
            </a:graphic>
          </wp:inline>
        </w:drawing>
      </w:r>
    </w:p>
    <w:p w14:paraId="233F967E" w14:textId="71ED2911" w:rsidR="00B8439D" w:rsidRDefault="00B8439D" w:rsidP="00B8439D">
      <w:pPr>
        <w:spacing w:after="200" w:line="240" w:lineRule="atLeast"/>
        <w:rPr>
          <w:rFonts w:ascii="Arial" w:hAnsi="Arial" w:cs="Arial"/>
          <w:sz w:val="24"/>
          <w:szCs w:val="24"/>
          <w:lang w:val="en-US"/>
        </w:rPr>
      </w:pPr>
      <w:r>
        <w:rPr>
          <w:rFonts w:ascii="Arial" w:hAnsi="Arial" w:cs="Arial"/>
          <w:sz w:val="20"/>
          <w:szCs w:val="20"/>
          <w:lang w:val="en-GB"/>
        </w:rPr>
        <w:t>Source: Statistics Sweden</w:t>
      </w:r>
      <w:r>
        <w:rPr>
          <w:rFonts w:ascii="Arial" w:hAnsi="Arial" w:cs="Arial"/>
          <w:sz w:val="24"/>
          <w:szCs w:val="24"/>
          <w:lang w:val="en-US"/>
        </w:rPr>
        <w:t xml:space="preserve">       </w:t>
      </w:r>
    </w:p>
    <w:p w14:paraId="7A1F0AFE" w14:textId="113B4BC8" w:rsidR="00637705" w:rsidRPr="00BE48C8" w:rsidRDefault="00022965" w:rsidP="003A639D">
      <w:pPr>
        <w:spacing w:after="200" w:line="360" w:lineRule="auto"/>
        <w:jc w:val="both"/>
        <w:rPr>
          <w:rFonts w:ascii="Arial" w:hAnsi="Arial" w:cs="Arial"/>
          <w:sz w:val="24"/>
          <w:szCs w:val="24"/>
          <w:lang w:val="en-GB"/>
        </w:rPr>
      </w:pPr>
      <w:r w:rsidRPr="00BE48C8">
        <w:rPr>
          <w:rFonts w:ascii="Arial" w:hAnsi="Arial" w:cs="Arial"/>
          <w:sz w:val="24"/>
          <w:szCs w:val="24"/>
          <w:lang w:val="en-US"/>
        </w:rPr>
        <w:t xml:space="preserve">Besides the </w:t>
      </w:r>
      <w:r w:rsidRPr="00BE48C8">
        <w:rPr>
          <w:rFonts w:ascii="Arial" w:hAnsi="Arial" w:cs="Arial"/>
          <w:i/>
          <w:sz w:val="24"/>
          <w:szCs w:val="24"/>
          <w:lang w:val="en-US"/>
        </w:rPr>
        <w:t>volume based</w:t>
      </w:r>
      <w:r w:rsidRPr="00BE48C8">
        <w:rPr>
          <w:rFonts w:ascii="Arial" w:hAnsi="Arial" w:cs="Arial"/>
          <w:sz w:val="24"/>
          <w:szCs w:val="24"/>
          <w:lang w:val="en-US"/>
        </w:rPr>
        <w:t xml:space="preserve"> fee system, there are also </w:t>
      </w:r>
      <w:r w:rsidRPr="00BE48C8">
        <w:rPr>
          <w:rFonts w:ascii="Arial" w:hAnsi="Arial" w:cs="Arial"/>
          <w:i/>
          <w:sz w:val="24"/>
          <w:szCs w:val="24"/>
          <w:lang w:val="en-US"/>
        </w:rPr>
        <w:t>weight based</w:t>
      </w:r>
      <w:r w:rsidRPr="00BE48C8">
        <w:rPr>
          <w:rFonts w:ascii="Arial" w:hAnsi="Arial" w:cs="Arial"/>
          <w:sz w:val="24"/>
          <w:szCs w:val="24"/>
          <w:lang w:val="en-US"/>
        </w:rPr>
        <w:t xml:space="preserve"> fee systems. In those cases, the fee is based on the weight of the collected waste. In Sweden there are approximately 30 municipalities, out of 290, that apply a </w:t>
      </w:r>
      <w:r w:rsidRPr="00BE48C8">
        <w:rPr>
          <w:rFonts w:ascii="Arial" w:hAnsi="Arial" w:cs="Arial"/>
          <w:i/>
          <w:sz w:val="24"/>
          <w:szCs w:val="24"/>
          <w:lang w:val="en-US"/>
        </w:rPr>
        <w:t>weight based</w:t>
      </w:r>
      <w:r w:rsidRPr="00BE48C8">
        <w:rPr>
          <w:rFonts w:ascii="Arial" w:hAnsi="Arial" w:cs="Arial"/>
          <w:sz w:val="24"/>
          <w:szCs w:val="24"/>
          <w:lang w:val="en-US"/>
        </w:rPr>
        <w:t xml:space="preserve"> fee system</w:t>
      </w:r>
      <w:r w:rsidR="007F1B35" w:rsidRPr="00BE48C8">
        <w:rPr>
          <w:rFonts w:ascii="Arial" w:hAnsi="Arial" w:cs="Arial"/>
          <w:sz w:val="24"/>
          <w:szCs w:val="24"/>
          <w:lang w:val="en-US"/>
        </w:rPr>
        <w:t>, see figure 3</w:t>
      </w:r>
      <w:r w:rsidRPr="00BE48C8">
        <w:rPr>
          <w:rFonts w:ascii="Arial" w:hAnsi="Arial" w:cs="Arial"/>
          <w:sz w:val="24"/>
          <w:szCs w:val="24"/>
          <w:lang w:val="en-US"/>
        </w:rPr>
        <w:t>.</w:t>
      </w:r>
      <w:r w:rsidR="00E55EE0" w:rsidRPr="00BE48C8">
        <w:rPr>
          <w:rFonts w:ascii="Arial" w:hAnsi="Arial" w:cs="Arial"/>
          <w:sz w:val="24"/>
          <w:szCs w:val="24"/>
          <w:lang w:val="en-US"/>
        </w:rPr>
        <w:t xml:space="preserve"> The three municipalities taking part in the pilot project</w:t>
      </w:r>
      <w:r w:rsidRPr="00BE48C8">
        <w:rPr>
          <w:rFonts w:ascii="Arial" w:hAnsi="Arial" w:cs="Arial"/>
          <w:sz w:val="24"/>
          <w:szCs w:val="24"/>
          <w:lang w:val="en-US"/>
        </w:rPr>
        <w:t xml:space="preserve"> </w:t>
      </w:r>
      <w:r w:rsidR="00E55EE0" w:rsidRPr="00BE48C8">
        <w:rPr>
          <w:rFonts w:ascii="Arial" w:hAnsi="Arial" w:cs="Arial"/>
          <w:sz w:val="24"/>
          <w:szCs w:val="24"/>
          <w:lang w:val="en-US"/>
        </w:rPr>
        <w:t>all practice a</w:t>
      </w:r>
      <w:r w:rsidRPr="00BE48C8">
        <w:rPr>
          <w:rFonts w:ascii="Arial" w:hAnsi="Arial" w:cs="Arial"/>
          <w:sz w:val="24"/>
          <w:szCs w:val="24"/>
          <w:lang w:val="en-US"/>
        </w:rPr>
        <w:t xml:space="preserve"> </w:t>
      </w:r>
      <w:r w:rsidRPr="00BE48C8">
        <w:rPr>
          <w:rFonts w:ascii="Arial" w:hAnsi="Arial" w:cs="Arial"/>
          <w:i/>
          <w:sz w:val="24"/>
          <w:szCs w:val="24"/>
          <w:lang w:val="en-US"/>
        </w:rPr>
        <w:t>weight based</w:t>
      </w:r>
      <w:r w:rsidRPr="00BE48C8">
        <w:rPr>
          <w:rFonts w:ascii="Arial" w:hAnsi="Arial" w:cs="Arial"/>
          <w:sz w:val="24"/>
          <w:szCs w:val="24"/>
          <w:lang w:val="en-US"/>
        </w:rPr>
        <w:t xml:space="preserve"> fee system</w:t>
      </w:r>
      <w:r w:rsidR="00E55EE0" w:rsidRPr="00BE48C8">
        <w:rPr>
          <w:rFonts w:ascii="Arial" w:hAnsi="Arial" w:cs="Arial"/>
          <w:sz w:val="24"/>
          <w:szCs w:val="24"/>
          <w:lang w:val="en-US"/>
        </w:rPr>
        <w:t xml:space="preserve">. </w:t>
      </w:r>
      <w:r w:rsidRPr="00BE48C8">
        <w:rPr>
          <w:rFonts w:ascii="Arial" w:hAnsi="Arial" w:cs="Arial"/>
          <w:sz w:val="24"/>
          <w:szCs w:val="24"/>
          <w:lang w:val="en-US"/>
        </w:rPr>
        <w:t>This enables data on a very fine</w:t>
      </w:r>
      <w:r w:rsidR="00637705" w:rsidRPr="00BE48C8">
        <w:rPr>
          <w:rFonts w:ascii="Arial" w:hAnsi="Arial" w:cs="Arial"/>
          <w:sz w:val="24"/>
          <w:szCs w:val="24"/>
          <w:lang w:val="en-US"/>
        </w:rPr>
        <w:t xml:space="preserve"> and detailed level. T</w:t>
      </w:r>
      <w:r w:rsidR="00074D74" w:rsidRPr="00BE48C8">
        <w:rPr>
          <w:rFonts w:ascii="Arial" w:hAnsi="Arial" w:cs="Arial"/>
          <w:sz w:val="24"/>
          <w:szCs w:val="24"/>
          <w:lang w:val="en-US"/>
        </w:rPr>
        <w:t xml:space="preserve">he weight based fee </w:t>
      </w:r>
      <w:r w:rsidR="00653088" w:rsidRPr="00BE48C8">
        <w:rPr>
          <w:rFonts w:ascii="Arial" w:hAnsi="Arial" w:cs="Arial"/>
          <w:sz w:val="24"/>
          <w:szCs w:val="24"/>
          <w:lang w:val="en-US"/>
        </w:rPr>
        <w:t xml:space="preserve">system requires that the </w:t>
      </w:r>
      <w:r w:rsidR="00653088" w:rsidRPr="00BE48C8">
        <w:rPr>
          <w:rFonts w:ascii="Arial" w:hAnsi="Arial" w:cs="Arial"/>
          <w:sz w:val="24"/>
          <w:szCs w:val="24"/>
          <w:lang w:val="en-GB"/>
        </w:rPr>
        <w:t>garbage collection vehicles are equipped with bin-weighing equipment.</w:t>
      </w:r>
      <w:r w:rsidR="00637705" w:rsidRPr="00BE48C8">
        <w:rPr>
          <w:rFonts w:ascii="Arial" w:hAnsi="Arial" w:cs="Arial"/>
          <w:sz w:val="24"/>
          <w:szCs w:val="24"/>
          <w:lang w:val="en-GB"/>
        </w:rPr>
        <w:t xml:space="preserve"> </w:t>
      </w:r>
      <w:r w:rsidR="00653088" w:rsidRPr="00BE48C8">
        <w:rPr>
          <w:rFonts w:ascii="Arial" w:hAnsi="Arial" w:cs="Arial"/>
          <w:sz w:val="24"/>
          <w:szCs w:val="24"/>
          <w:lang w:val="en-GB"/>
        </w:rPr>
        <w:t>Upon waste collection, the waste is automatically weighted and the data is instantly transferred to the waste management software.</w:t>
      </w:r>
      <w:r w:rsidR="00637705" w:rsidRPr="00BE48C8">
        <w:rPr>
          <w:rFonts w:ascii="Arial" w:hAnsi="Arial" w:cs="Arial"/>
          <w:sz w:val="24"/>
          <w:szCs w:val="24"/>
          <w:lang w:val="en-GB"/>
        </w:rPr>
        <w:t xml:space="preserve"> The data is then delivered to Statistics Sweden via the implemented machine-to-machine solution.</w:t>
      </w:r>
    </w:p>
    <w:p w14:paraId="6618486E" w14:textId="502C679A" w:rsidR="009F2F5A" w:rsidRPr="00BE48C8" w:rsidRDefault="00BE48C8" w:rsidP="00BE48C8">
      <w:pPr>
        <w:spacing w:before="360" w:line="360" w:lineRule="auto"/>
        <w:jc w:val="both"/>
        <w:rPr>
          <w:rFonts w:ascii="Arial" w:hAnsi="Arial" w:cs="Arial"/>
          <w:b/>
          <w:sz w:val="24"/>
          <w:szCs w:val="24"/>
          <w:lang w:val="en-US"/>
        </w:rPr>
      </w:pPr>
      <w:r w:rsidRPr="00BE48C8">
        <w:rPr>
          <w:rFonts w:ascii="Arial" w:hAnsi="Arial" w:cs="Arial"/>
          <w:b/>
          <w:sz w:val="24"/>
          <w:szCs w:val="24"/>
          <w:lang w:val="en-US"/>
        </w:rPr>
        <w:t xml:space="preserve">3. </w:t>
      </w:r>
      <w:r w:rsidR="00AA090B" w:rsidRPr="00BE48C8">
        <w:rPr>
          <w:rFonts w:ascii="Arial" w:hAnsi="Arial" w:cs="Arial"/>
          <w:b/>
          <w:sz w:val="24"/>
          <w:szCs w:val="24"/>
          <w:lang w:val="en-US"/>
        </w:rPr>
        <w:t>Applications of the data</w:t>
      </w:r>
      <w:r w:rsidR="001E6E45" w:rsidRPr="00BE48C8">
        <w:rPr>
          <w:rFonts w:ascii="Arial" w:hAnsi="Arial" w:cs="Arial"/>
          <w:b/>
          <w:sz w:val="24"/>
          <w:szCs w:val="24"/>
          <w:lang w:val="en-US"/>
        </w:rPr>
        <w:t xml:space="preserve"> source</w:t>
      </w:r>
    </w:p>
    <w:p w14:paraId="594ABDE7" w14:textId="77777777" w:rsidR="00E25596" w:rsidRPr="00BE48C8" w:rsidRDefault="00AA090B" w:rsidP="00580AB4">
      <w:pPr>
        <w:spacing w:before="360" w:line="360" w:lineRule="auto"/>
        <w:jc w:val="both"/>
        <w:rPr>
          <w:rFonts w:ascii="Arial" w:hAnsi="Arial" w:cs="Arial"/>
          <w:sz w:val="24"/>
          <w:szCs w:val="24"/>
          <w:lang w:val="en-GB"/>
        </w:rPr>
      </w:pPr>
      <w:r w:rsidRPr="00BE48C8">
        <w:rPr>
          <w:rFonts w:ascii="Arial" w:hAnsi="Arial" w:cs="Arial"/>
          <w:sz w:val="24"/>
          <w:szCs w:val="24"/>
          <w:lang w:val="en-US"/>
        </w:rPr>
        <w:t xml:space="preserve">Data obtained by the </w:t>
      </w:r>
      <w:r w:rsidRPr="00BE48C8">
        <w:rPr>
          <w:rFonts w:ascii="Arial" w:hAnsi="Arial" w:cs="Arial"/>
          <w:sz w:val="24"/>
          <w:szCs w:val="24"/>
          <w:lang w:val="en-GB"/>
        </w:rPr>
        <w:t>machine-to-machine solution is used to follow up</w:t>
      </w:r>
      <w:r w:rsidR="00580AB4" w:rsidRPr="00BE48C8">
        <w:rPr>
          <w:rFonts w:ascii="Arial" w:hAnsi="Arial" w:cs="Arial"/>
          <w:sz w:val="24"/>
          <w:szCs w:val="24"/>
          <w:lang w:val="en-GB"/>
        </w:rPr>
        <w:t xml:space="preserve"> on the Swedish milestone target mentioned earlier.</w:t>
      </w:r>
      <w:r w:rsidR="00D21B15" w:rsidRPr="00BE48C8">
        <w:rPr>
          <w:rFonts w:ascii="Arial" w:hAnsi="Arial" w:cs="Arial"/>
          <w:sz w:val="24"/>
          <w:szCs w:val="24"/>
          <w:lang w:val="en-GB"/>
        </w:rPr>
        <w:t xml:space="preserve"> </w:t>
      </w:r>
      <w:r w:rsidR="00580AB4" w:rsidRPr="00BE48C8">
        <w:rPr>
          <w:rFonts w:ascii="Arial" w:hAnsi="Arial" w:cs="Arial"/>
          <w:sz w:val="24"/>
          <w:szCs w:val="24"/>
          <w:lang w:val="en-GB"/>
        </w:rPr>
        <w:t>But, t</w:t>
      </w:r>
      <w:r w:rsidR="001E6E45" w:rsidRPr="00BE48C8">
        <w:rPr>
          <w:rFonts w:ascii="Arial" w:hAnsi="Arial" w:cs="Arial"/>
          <w:sz w:val="24"/>
          <w:szCs w:val="24"/>
          <w:lang w:val="en-GB"/>
        </w:rPr>
        <w:t>he data can also be used</w:t>
      </w:r>
      <w:r w:rsidR="00E25596" w:rsidRPr="00BE48C8">
        <w:rPr>
          <w:rFonts w:ascii="Arial" w:hAnsi="Arial" w:cs="Arial"/>
          <w:sz w:val="24"/>
          <w:szCs w:val="24"/>
          <w:lang w:val="en-GB"/>
        </w:rPr>
        <w:t xml:space="preserve"> within </w:t>
      </w:r>
      <w:r w:rsidR="001E6E45" w:rsidRPr="00BE48C8">
        <w:rPr>
          <w:rFonts w:ascii="Arial" w:hAnsi="Arial" w:cs="Arial"/>
          <w:sz w:val="24"/>
          <w:szCs w:val="24"/>
          <w:lang w:val="en-GB"/>
        </w:rPr>
        <w:t xml:space="preserve">many other fields of waste statistics. </w:t>
      </w:r>
    </w:p>
    <w:p w14:paraId="1BFD371E" w14:textId="371E5504" w:rsidR="00BF1CCD" w:rsidRPr="00BE48C8" w:rsidRDefault="00AA090B" w:rsidP="00580AB4">
      <w:pPr>
        <w:spacing w:before="360" w:line="360" w:lineRule="auto"/>
        <w:jc w:val="both"/>
        <w:rPr>
          <w:rFonts w:ascii="Arial" w:hAnsi="Arial" w:cs="Arial"/>
          <w:sz w:val="24"/>
          <w:szCs w:val="24"/>
          <w:lang w:val="en-GB"/>
        </w:rPr>
      </w:pPr>
      <w:r w:rsidRPr="00BE48C8">
        <w:rPr>
          <w:rFonts w:ascii="Arial" w:hAnsi="Arial" w:cs="Arial"/>
          <w:sz w:val="24"/>
          <w:szCs w:val="24"/>
          <w:lang w:val="en-GB"/>
        </w:rPr>
        <w:t xml:space="preserve">In an ongoing </w:t>
      </w:r>
      <w:r w:rsidR="00BF1CCD" w:rsidRPr="00BE48C8">
        <w:rPr>
          <w:rFonts w:ascii="Arial" w:hAnsi="Arial" w:cs="Arial"/>
          <w:sz w:val="24"/>
          <w:szCs w:val="24"/>
          <w:lang w:val="en-GB"/>
        </w:rPr>
        <w:t>study,</w:t>
      </w:r>
      <w:r w:rsidRPr="00BE48C8">
        <w:rPr>
          <w:rFonts w:ascii="Arial" w:hAnsi="Arial" w:cs="Arial"/>
          <w:sz w:val="24"/>
          <w:szCs w:val="24"/>
          <w:lang w:val="en-GB"/>
        </w:rPr>
        <w:t xml:space="preserve"> </w:t>
      </w:r>
      <w:r w:rsidR="001E6E45" w:rsidRPr="00BE48C8">
        <w:rPr>
          <w:rFonts w:ascii="Arial" w:hAnsi="Arial" w:cs="Arial"/>
          <w:sz w:val="24"/>
          <w:szCs w:val="24"/>
          <w:lang w:val="en-GB"/>
        </w:rPr>
        <w:t xml:space="preserve">the </w:t>
      </w:r>
      <w:r w:rsidR="00E25596" w:rsidRPr="00BE48C8">
        <w:rPr>
          <w:rFonts w:ascii="Arial" w:hAnsi="Arial" w:cs="Arial"/>
          <w:sz w:val="24"/>
          <w:szCs w:val="24"/>
          <w:lang w:val="en-GB"/>
        </w:rPr>
        <w:t xml:space="preserve">municipal waste </w:t>
      </w:r>
      <w:r w:rsidR="001E6E45" w:rsidRPr="00BE48C8">
        <w:rPr>
          <w:rFonts w:ascii="Arial" w:hAnsi="Arial" w:cs="Arial"/>
          <w:sz w:val="24"/>
          <w:szCs w:val="24"/>
          <w:lang w:val="en-GB"/>
        </w:rPr>
        <w:t xml:space="preserve">data </w:t>
      </w:r>
      <w:r w:rsidR="00BF1CCD" w:rsidRPr="00BE48C8">
        <w:rPr>
          <w:rFonts w:ascii="Arial" w:hAnsi="Arial" w:cs="Arial"/>
          <w:sz w:val="24"/>
          <w:szCs w:val="24"/>
          <w:lang w:val="en-GB"/>
        </w:rPr>
        <w:t xml:space="preserve">is </w:t>
      </w:r>
      <w:r w:rsidR="001E6E45" w:rsidRPr="00BE48C8">
        <w:rPr>
          <w:rFonts w:ascii="Arial" w:hAnsi="Arial" w:cs="Arial"/>
          <w:sz w:val="24"/>
          <w:szCs w:val="24"/>
          <w:lang w:val="en-GB"/>
        </w:rPr>
        <w:t xml:space="preserve">used to </w:t>
      </w:r>
      <w:r w:rsidRPr="00BE48C8">
        <w:rPr>
          <w:rFonts w:ascii="Arial" w:hAnsi="Arial" w:cs="Arial"/>
          <w:sz w:val="24"/>
          <w:szCs w:val="24"/>
          <w:lang w:val="en-GB"/>
        </w:rPr>
        <w:t>gain</w:t>
      </w:r>
      <w:r w:rsidR="001E6E45" w:rsidRPr="00BE48C8">
        <w:rPr>
          <w:rFonts w:ascii="Arial" w:hAnsi="Arial" w:cs="Arial"/>
          <w:sz w:val="24"/>
          <w:szCs w:val="24"/>
          <w:lang w:val="en-GB"/>
        </w:rPr>
        <w:t>ed</w:t>
      </w:r>
      <w:r w:rsidR="00E25596" w:rsidRPr="00BE48C8">
        <w:rPr>
          <w:rFonts w:ascii="Arial" w:hAnsi="Arial" w:cs="Arial"/>
          <w:sz w:val="24"/>
          <w:szCs w:val="24"/>
          <w:lang w:val="en-GB"/>
        </w:rPr>
        <w:t xml:space="preserve"> enhanced knowledge</w:t>
      </w:r>
      <w:r w:rsidRPr="00BE48C8">
        <w:rPr>
          <w:rFonts w:ascii="Arial" w:hAnsi="Arial" w:cs="Arial"/>
          <w:sz w:val="24"/>
          <w:szCs w:val="24"/>
          <w:lang w:val="en-GB"/>
        </w:rPr>
        <w:t xml:space="preserve"> about</w:t>
      </w:r>
      <w:r w:rsidR="00BF1CCD" w:rsidRPr="00BE48C8">
        <w:rPr>
          <w:rFonts w:ascii="Arial" w:hAnsi="Arial" w:cs="Arial"/>
          <w:sz w:val="24"/>
          <w:szCs w:val="24"/>
          <w:lang w:val="en-GB"/>
        </w:rPr>
        <w:t xml:space="preserve"> waste generation</w:t>
      </w:r>
      <w:r w:rsidR="00EE02A1" w:rsidRPr="00BE48C8">
        <w:rPr>
          <w:rFonts w:ascii="Arial" w:hAnsi="Arial" w:cs="Arial"/>
          <w:sz w:val="24"/>
          <w:szCs w:val="24"/>
          <w:lang w:val="en-GB"/>
        </w:rPr>
        <w:t>,</w:t>
      </w:r>
      <w:r w:rsidR="00BF1CCD" w:rsidRPr="00BE48C8">
        <w:rPr>
          <w:rFonts w:ascii="Arial" w:hAnsi="Arial" w:cs="Arial"/>
          <w:sz w:val="24"/>
          <w:szCs w:val="24"/>
          <w:lang w:val="en-GB"/>
        </w:rPr>
        <w:t xml:space="preserve"> over time</w:t>
      </w:r>
      <w:r w:rsidR="00EE02A1" w:rsidRPr="00BE48C8">
        <w:rPr>
          <w:rFonts w:ascii="Arial" w:hAnsi="Arial" w:cs="Arial"/>
          <w:sz w:val="24"/>
          <w:szCs w:val="24"/>
          <w:lang w:val="en-GB"/>
        </w:rPr>
        <w:t>,</w:t>
      </w:r>
      <w:r w:rsidR="00BF1CCD" w:rsidRPr="00BE48C8">
        <w:rPr>
          <w:rFonts w:ascii="Arial" w:hAnsi="Arial" w:cs="Arial"/>
          <w:sz w:val="24"/>
          <w:szCs w:val="24"/>
          <w:lang w:val="en-GB"/>
        </w:rPr>
        <w:t xml:space="preserve"> </w:t>
      </w:r>
      <w:r w:rsidRPr="00BE48C8">
        <w:rPr>
          <w:rFonts w:ascii="Arial" w:hAnsi="Arial" w:cs="Arial"/>
          <w:sz w:val="24"/>
          <w:szCs w:val="24"/>
          <w:lang w:val="en-GB"/>
        </w:rPr>
        <w:t>from supermarkets in Sweden</w:t>
      </w:r>
      <w:r w:rsidR="001E6E45" w:rsidRPr="00BE48C8">
        <w:rPr>
          <w:rFonts w:ascii="Arial" w:hAnsi="Arial" w:cs="Arial"/>
          <w:sz w:val="24"/>
          <w:szCs w:val="24"/>
          <w:lang w:val="en-GB"/>
        </w:rPr>
        <w:t>.</w:t>
      </w:r>
      <w:r w:rsidR="00BF1CCD" w:rsidRPr="00BE48C8">
        <w:rPr>
          <w:rFonts w:ascii="Arial" w:hAnsi="Arial" w:cs="Arial"/>
          <w:sz w:val="24"/>
          <w:szCs w:val="24"/>
          <w:lang w:val="en-GB"/>
        </w:rPr>
        <w:t xml:space="preserve"> Both municipal solid waste/residual waste and separately collected food waste is included in the study</w:t>
      </w:r>
      <w:r w:rsidR="00EE02A1" w:rsidRPr="00BE48C8">
        <w:rPr>
          <w:rFonts w:ascii="Arial" w:hAnsi="Arial" w:cs="Arial"/>
          <w:sz w:val="24"/>
          <w:szCs w:val="24"/>
          <w:lang w:val="en-GB"/>
        </w:rPr>
        <w:t>. S</w:t>
      </w:r>
      <w:r w:rsidR="00BF1CCD" w:rsidRPr="00BE48C8">
        <w:rPr>
          <w:rFonts w:ascii="Arial" w:hAnsi="Arial" w:cs="Arial"/>
          <w:sz w:val="24"/>
          <w:szCs w:val="24"/>
          <w:lang w:val="en-GB"/>
        </w:rPr>
        <w:t xml:space="preserve">ince the </w:t>
      </w:r>
      <w:r w:rsidR="00EE02A1" w:rsidRPr="00BE48C8">
        <w:rPr>
          <w:rFonts w:ascii="Arial" w:hAnsi="Arial" w:cs="Arial"/>
          <w:sz w:val="24"/>
          <w:szCs w:val="24"/>
          <w:lang w:val="en-GB"/>
        </w:rPr>
        <w:t xml:space="preserve">obtained </w:t>
      </w:r>
      <w:r w:rsidR="00BF1CCD" w:rsidRPr="00BE48C8">
        <w:rPr>
          <w:rFonts w:ascii="Arial" w:hAnsi="Arial" w:cs="Arial"/>
          <w:sz w:val="24"/>
          <w:szCs w:val="24"/>
          <w:lang w:val="en-GB"/>
        </w:rPr>
        <w:t xml:space="preserve">data is detailed, it is possible to preform </w:t>
      </w:r>
      <w:r w:rsidR="00EE02A1" w:rsidRPr="00BE48C8">
        <w:rPr>
          <w:rFonts w:ascii="Arial" w:hAnsi="Arial" w:cs="Arial"/>
          <w:sz w:val="24"/>
          <w:szCs w:val="24"/>
          <w:lang w:val="en-GB"/>
        </w:rPr>
        <w:t xml:space="preserve">trend analysis and to study </w:t>
      </w:r>
      <w:r w:rsidR="00BF1CCD" w:rsidRPr="00BE48C8">
        <w:rPr>
          <w:rFonts w:ascii="Arial" w:hAnsi="Arial" w:cs="Arial"/>
          <w:sz w:val="24"/>
          <w:szCs w:val="24"/>
          <w:lang w:val="en-GB"/>
        </w:rPr>
        <w:t>seasonal variation</w:t>
      </w:r>
      <w:r w:rsidR="00EE02A1" w:rsidRPr="00BE48C8">
        <w:rPr>
          <w:rFonts w:ascii="Arial" w:hAnsi="Arial" w:cs="Arial"/>
          <w:sz w:val="24"/>
          <w:szCs w:val="24"/>
          <w:lang w:val="en-GB"/>
        </w:rPr>
        <w:t xml:space="preserve"> of waste generation. </w:t>
      </w:r>
    </w:p>
    <w:p w14:paraId="6305CB89" w14:textId="50A1103B" w:rsidR="00D21B15" w:rsidRPr="00BE48C8" w:rsidRDefault="00D21B15" w:rsidP="00D21B15">
      <w:pPr>
        <w:pStyle w:val="Beskrivning"/>
        <w:keepNext/>
        <w:jc w:val="both"/>
        <w:rPr>
          <w:rFonts w:ascii="Arial" w:hAnsi="Arial" w:cs="Arial"/>
          <w:b/>
          <w:i w:val="0"/>
          <w:color w:val="auto"/>
          <w:sz w:val="20"/>
          <w:szCs w:val="20"/>
          <w:lang w:val="en-US"/>
        </w:rPr>
      </w:pPr>
      <w:r w:rsidRPr="00BE48C8">
        <w:rPr>
          <w:rFonts w:ascii="Arial" w:hAnsi="Arial" w:cs="Arial"/>
          <w:b/>
          <w:i w:val="0"/>
          <w:color w:val="auto"/>
          <w:sz w:val="20"/>
          <w:szCs w:val="20"/>
          <w:lang w:val="en-US"/>
        </w:rPr>
        <w:t xml:space="preserve">Figure </w:t>
      </w:r>
      <w:r w:rsidR="00A06CD6" w:rsidRPr="00BE48C8">
        <w:rPr>
          <w:rFonts w:ascii="Arial" w:hAnsi="Arial" w:cs="Arial"/>
          <w:b/>
          <w:i w:val="0"/>
          <w:color w:val="auto"/>
          <w:sz w:val="20"/>
          <w:szCs w:val="20"/>
          <w:lang w:val="en-US"/>
        </w:rPr>
        <w:t>4</w:t>
      </w:r>
      <w:r w:rsidRPr="00BE48C8">
        <w:rPr>
          <w:rFonts w:ascii="Arial" w:hAnsi="Arial" w:cs="Arial"/>
          <w:b/>
          <w:i w:val="0"/>
          <w:color w:val="auto"/>
          <w:sz w:val="20"/>
          <w:szCs w:val="20"/>
          <w:lang w:val="en-US"/>
        </w:rPr>
        <w:t xml:space="preserve">. Illustration on </w:t>
      </w:r>
      <w:r w:rsidR="00135071" w:rsidRPr="00BE48C8">
        <w:rPr>
          <w:rFonts w:ascii="Arial" w:hAnsi="Arial" w:cs="Arial"/>
          <w:b/>
          <w:i w:val="0"/>
          <w:color w:val="auto"/>
          <w:sz w:val="20"/>
          <w:szCs w:val="20"/>
          <w:lang w:val="en-US"/>
        </w:rPr>
        <w:t xml:space="preserve">municipal waste collected from </w:t>
      </w:r>
      <w:r w:rsidRPr="00BE48C8">
        <w:rPr>
          <w:rFonts w:ascii="Arial" w:hAnsi="Arial" w:cs="Arial"/>
          <w:b/>
          <w:i w:val="0"/>
          <w:color w:val="auto"/>
          <w:sz w:val="20"/>
          <w:szCs w:val="20"/>
          <w:lang w:val="en-US"/>
        </w:rPr>
        <w:t xml:space="preserve">a supermarket.                               </w:t>
      </w:r>
    </w:p>
    <w:p w14:paraId="75A7D261" w14:textId="3006F2E7" w:rsidR="00D21B15" w:rsidRPr="00BE48C8" w:rsidRDefault="00D21B15" w:rsidP="00D21B15">
      <w:pPr>
        <w:pStyle w:val="Beskrivning"/>
        <w:keepNext/>
        <w:jc w:val="both"/>
        <w:rPr>
          <w:rFonts w:ascii="Arial" w:hAnsi="Arial" w:cs="Arial"/>
          <w:sz w:val="24"/>
          <w:szCs w:val="24"/>
          <w:lang w:val="en-US"/>
        </w:rPr>
      </w:pPr>
      <w:r w:rsidRPr="00BE48C8">
        <w:rPr>
          <w:rFonts w:ascii="Arial" w:hAnsi="Arial" w:cs="Arial"/>
          <w:noProof/>
          <w:sz w:val="24"/>
          <w:szCs w:val="24"/>
          <w:lang w:val="sv-SE" w:eastAsia="sv-SE"/>
        </w:rPr>
        <w:drawing>
          <wp:inline distT="0" distB="0" distL="0" distR="0" wp14:anchorId="482E5815" wp14:editId="31E3BC55">
            <wp:extent cx="5760720" cy="2621789"/>
            <wp:effectExtent l="19050" t="19050" r="11430" b="2667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G_TEST_HB_10.png"/>
                    <pic:cNvPicPr/>
                  </pic:nvPicPr>
                  <pic:blipFill rotWithShape="1">
                    <a:blip r:embed="rId13" cstate="print">
                      <a:extLst>
                        <a:ext uri="{28A0092B-C50C-407E-A947-70E740481C1C}">
                          <a14:useLocalDpi xmlns:a14="http://schemas.microsoft.com/office/drawing/2010/main" val="0"/>
                        </a:ext>
                      </a:extLst>
                    </a:blip>
                    <a:srcRect t="8685" r="-329"/>
                    <a:stretch/>
                  </pic:blipFill>
                  <pic:spPr bwMode="auto">
                    <a:xfrm>
                      <a:off x="0" y="0"/>
                      <a:ext cx="5760720" cy="26217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3EBF6F" w14:textId="77777777" w:rsidR="00D21B15" w:rsidRPr="00BE48C8" w:rsidRDefault="00D21B15" w:rsidP="00D21B15">
      <w:pPr>
        <w:spacing w:after="200" w:line="240" w:lineRule="atLeast"/>
        <w:rPr>
          <w:rFonts w:ascii="Arial" w:hAnsi="Arial" w:cs="Arial"/>
          <w:sz w:val="24"/>
          <w:szCs w:val="24"/>
          <w:lang w:val="en-US"/>
        </w:rPr>
      </w:pPr>
      <w:r w:rsidRPr="00BE48C8">
        <w:rPr>
          <w:rFonts w:ascii="Arial" w:hAnsi="Arial" w:cs="Arial"/>
          <w:sz w:val="20"/>
          <w:szCs w:val="20"/>
          <w:lang w:val="en-GB"/>
        </w:rPr>
        <w:t>Source: Statistics Sweden</w:t>
      </w:r>
      <w:r w:rsidRPr="00BE48C8">
        <w:rPr>
          <w:rFonts w:ascii="Arial" w:hAnsi="Arial" w:cs="Arial"/>
          <w:sz w:val="24"/>
          <w:szCs w:val="24"/>
          <w:lang w:val="en-US"/>
        </w:rPr>
        <w:t xml:space="preserve">       </w:t>
      </w:r>
    </w:p>
    <w:p w14:paraId="13A8F4FA" w14:textId="0BA95B73" w:rsidR="00EE02A1" w:rsidRDefault="00EE02A1" w:rsidP="00EE02A1">
      <w:pPr>
        <w:spacing w:before="360" w:line="360" w:lineRule="auto"/>
        <w:jc w:val="both"/>
        <w:rPr>
          <w:rFonts w:ascii="Arial" w:hAnsi="Arial" w:cs="Arial"/>
          <w:sz w:val="24"/>
          <w:szCs w:val="24"/>
          <w:lang w:val="en-GB"/>
        </w:rPr>
      </w:pPr>
      <w:r w:rsidRPr="00BE48C8">
        <w:rPr>
          <w:rFonts w:ascii="Arial" w:hAnsi="Arial" w:cs="Arial"/>
          <w:sz w:val="24"/>
          <w:szCs w:val="24"/>
          <w:lang w:val="en-GB"/>
        </w:rPr>
        <w:t>In the</w:t>
      </w:r>
      <w:r w:rsidR="00E25596" w:rsidRPr="00BE48C8">
        <w:rPr>
          <w:rFonts w:ascii="Arial" w:hAnsi="Arial" w:cs="Arial"/>
          <w:sz w:val="24"/>
          <w:szCs w:val="24"/>
          <w:lang w:val="en-GB"/>
        </w:rPr>
        <w:t xml:space="preserve"> </w:t>
      </w:r>
      <w:r w:rsidRPr="00BE48C8">
        <w:rPr>
          <w:rFonts w:ascii="Arial" w:hAnsi="Arial" w:cs="Arial"/>
          <w:sz w:val="24"/>
          <w:szCs w:val="24"/>
          <w:lang w:val="en-GB"/>
        </w:rPr>
        <w:t>study</w:t>
      </w:r>
      <w:r w:rsidR="00E25596" w:rsidRPr="00BE48C8">
        <w:rPr>
          <w:rFonts w:ascii="Arial" w:hAnsi="Arial" w:cs="Arial"/>
          <w:sz w:val="24"/>
          <w:szCs w:val="24"/>
          <w:lang w:val="en-GB"/>
        </w:rPr>
        <w:t>,</w:t>
      </w:r>
      <w:r w:rsidRPr="00BE48C8">
        <w:rPr>
          <w:rFonts w:ascii="Arial" w:hAnsi="Arial" w:cs="Arial"/>
          <w:sz w:val="24"/>
          <w:szCs w:val="24"/>
          <w:lang w:val="en-GB"/>
        </w:rPr>
        <w:t xml:space="preserve"> waste data from municipalities is</w:t>
      </w:r>
      <w:r w:rsidR="00BE48C8" w:rsidRPr="00BE48C8">
        <w:rPr>
          <w:rFonts w:ascii="Arial" w:hAnsi="Arial" w:cs="Arial"/>
          <w:sz w:val="24"/>
          <w:szCs w:val="24"/>
          <w:lang w:val="en-GB"/>
        </w:rPr>
        <w:t xml:space="preserve"> </w:t>
      </w:r>
      <w:r w:rsidRPr="00BE48C8">
        <w:rPr>
          <w:rFonts w:ascii="Arial" w:hAnsi="Arial" w:cs="Arial"/>
          <w:sz w:val="24"/>
          <w:szCs w:val="24"/>
          <w:lang w:val="en-GB"/>
        </w:rPr>
        <w:t>combined with information from the business register to identify supermarkets.</w:t>
      </w:r>
      <w:r w:rsidR="00A171F4" w:rsidRPr="00BE48C8">
        <w:rPr>
          <w:rFonts w:ascii="Arial" w:hAnsi="Arial" w:cs="Arial"/>
          <w:sz w:val="24"/>
          <w:szCs w:val="24"/>
          <w:lang w:val="en-GB"/>
        </w:rPr>
        <w:t xml:space="preserve"> When combining detailed waste data with information from other sources there is possible to produce descriptive statistics as well as getting input to analysis.</w:t>
      </w:r>
    </w:p>
    <w:p w14:paraId="105B5FED" w14:textId="6A5009F0" w:rsidR="00580AB4" w:rsidRPr="00BE48C8" w:rsidRDefault="00BE48C8" w:rsidP="00BE48C8">
      <w:pPr>
        <w:spacing w:before="360" w:line="360" w:lineRule="auto"/>
        <w:jc w:val="both"/>
        <w:rPr>
          <w:rFonts w:ascii="Arial" w:hAnsi="Arial" w:cs="Arial"/>
          <w:b/>
          <w:sz w:val="24"/>
          <w:szCs w:val="24"/>
          <w:lang w:val="en-GB"/>
        </w:rPr>
      </w:pPr>
      <w:r w:rsidRPr="00BE48C8">
        <w:rPr>
          <w:rFonts w:ascii="Arial" w:hAnsi="Arial" w:cs="Arial"/>
          <w:b/>
          <w:sz w:val="24"/>
          <w:szCs w:val="24"/>
          <w:lang w:val="en-US"/>
        </w:rPr>
        <w:t xml:space="preserve">4. </w:t>
      </w:r>
      <w:r w:rsidR="00580AB4" w:rsidRPr="00BE48C8">
        <w:rPr>
          <w:rFonts w:ascii="Arial" w:hAnsi="Arial" w:cs="Arial"/>
          <w:b/>
          <w:sz w:val="24"/>
          <w:szCs w:val="24"/>
          <w:lang w:val="en-GB"/>
        </w:rPr>
        <w:t>Concluding remarks</w:t>
      </w:r>
    </w:p>
    <w:p w14:paraId="146356CD" w14:textId="132B6E5C" w:rsidR="00BE48C8" w:rsidRPr="00780416" w:rsidRDefault="00A06CD6" w:rsidP="0007196B">
      <w:pPr>
        <w:spacing w:line="360" w:lineRule="auto"/>
        <w:jc w:val="both"/>
        <w:rPr>
          <w:rFonts w:ascii="Arial" w:hAnsi="Arial" w:cs="Arial"/>
          <w:sz w:val="24"/>
          <w:szCs w:val="24"/>
          <w:lang w:val="en-GB"/>
        </w:rPr>
      </w:pPr>
      <w:r w:rsidRPr="00780416">
        <w:rPr>
          <w:rFonts w:ascii="Arial" w:hAnsi="Arial" w:cs="Arial"/>
          <w:sz w:val="24"/>
          <w:szCs w:val="24"/>
          <w:lang w:val="en-GB"/>
        </w:rPr>
        <w:t>This project has proven to be a</w:t>
      </w:r>
      <w:r w:rsidR="00E25596" w:rsidRPr="00780416">
        <w:rPr>
          <w:rFonts w:ascii="Arial" w:hAnsi="Arial" w:cs="Arial"/>
          <w:sz w:val="24"/>
          <w:szCs w:val="24"/>
          <w:lang w:val="en-GB"/>
        </w:rPr>
        <w:t xml:space="preserve"> </w:t>
      </w:r>
      <w:r w:rsidRPr="00780416">
        <w:rPr>
          <w:rFonts w:ascii="Arial" w:hAnsi="Arial" w:cs="Arial"/>
          <w:sz w:val="24"/>
          <w:szCs w:val="24"/>
          <w:lang w:val="en-GB"/>
        </w:rPr>
        <w:t>successful example of identifying an existing data source and extending the data chain from the administrative software of the respondent to the national statistical producer.</w:t>
      </w:r>
      <w:r w:rsidR="00B37777" w:rsidRPr="00780416">
        <w:rPr>
          <w:rFonts w:ascii="Arial" w:hAnsi="Arial" w:cs="Arial"/>
          <w:sz w:val="24"/>
          <w:szCs w:val="24"/>
          <w:lang w:val="en-GB"/>
        </w:rPr>
        <w:t xml:space="preserve"> </w:t>
      </w:r>
      <w:r w:rsidR="00A22762" w:rsidRPr="00780416">
        <w:rPr>
          <w:rFonts w:ascii="Arial" w:hAnsi="Arial" w:cs="Arial"/>
          <w:sz w:val="24"/>
          <w:szCs w:val="24"/>
          <w:lang w:val="en-GB"/>
        </w:rPr>
        <w:t>The data source is already used to produce statistics and to follow up</w:t>
      </w:r>
      <w:r w:rsidR="00B37777" w:rsidRPr="00780416">
        <w:rPr>
          <w:rFonts w:ascii="Arial" w:hAnsi="Arial" w:cs="Arial"/>
          <w:sz w:val="24"/>
          <w:szCs w:val="24"/>
          <w:lang w:val="en-GB"/>
        </w:rPr>
        <w:t xml:space="preserve"> </w:t>
      </w:r>
      <w:r w:rsidR="00A22762" w:rsidRPr="00780416">
        <w:rPr>
          <w:rFonts w:ascii="Arial" w:hAnsi="Arial" w:cs="Arial"/>
          <w:sz w:val="24"/>
          <w:szCs w:val="24"/>
          <w:lang w:val="en-GB"/>
        </w:rPr>
        <w:t>environmental targets.</w:t>
      </w:r>
      <w:r w:rsidR="00976E6B" w:rsidRPr="00780416">
        <w:rPr>
          <w:rFonts w:ascii="Arial" w:hAnsi="Arial" w:cs="Arial"/>
          <w:sz w:val="24"/>
          <w:szCs w:val="24"/>
          <w:lang w:val="en-GB"/>
        </w:rPr>
        <w:t xml:space="preserve"> </w:t>
      </w:r>
      <w:r w:rsidR="0007196B" w:rsidRPr="00780416">
        <w:rPr>
          <w:rFonts w:ascii="Arial" w:hAnsi="Arial" w:cs="Arial"/>
          <w:sz w:val="24"/>
          <w:szCs w:val="24"/>
          <w:lang w:val="en-GB"/>
        </w:rPr>
        <w:t>But, the data source also</w:t>
      </w:r>
      <w:r w:rsidR="00976E6B" w:rsidRPr="00780416">
        <w:rPr>
          <w:rFonts w:ascii="Arial" w:hAnsi="Arial" w:cs="Arial"/>
          <w:sz w:val="24"/>
          <w:szCs w:val="24"/>
          <w:lang w:val="en-GB"/>
        </w:rPr>
        <w:t xml:space="preserve"> </w:t>
      </w:r>
      <w:r w:rsidR="0007196B" w:rsidRPr="00780416">
        <w:rPr>
          <w:rFonts w:ascii="Arial" w:hAnsi="Arial" w:cs="Arial"/>
          <w:sz w:val="24"/>
          <w:szCs w:val="24"/>
          <w:lang w:val="en-GB"/>
        </w:rPr>
        <w:t>open up possibilities to produce new kind</w:t>
      </w:r>
      <w:r w:rsidR="00976E6B" w:rsidRPr="00780416">
        <w:rPr>
          <w:rFonts w:ascii="Arial" w:hAnsi="Arial" w:cs="Arial"/>
          <w:sz w:val="24"/>
          <w:szCs w:val="24"/>
          <w:lang w:val="en-GB"/>
        </w:rPr>
        <w:t>s</w:t>
      </w:r>
      <w:r w:rsidR="0007196B" w:rsidRPr="00780416">
        <w:rPr>
          <w:rFonts w:ascii="Arial" w:hAnsi="Arial" w:cs="Arial"/>
          <w:sz w:val="24"/>
          <w:szCs w:val="24"/>
          <w:lang w:val="en-GB"/>
        </w:rPr>
        <w:t xml:space="preserve"> of statistics.</w:t>
      </w:r>
      <w:r w:rsidR="00976E6B" w:rsidRPr="00780416">
        <w:rPr>
          <w:rFonts w:ascii="Arial" w:hAnsi="Arial" w:cs="Arial"/>
          <w:sz w:val="24"/>
          <w:szCs w:val="24"/>
          <w:lang w:val="en-GB"/>
        </w:rPr>
        <w:t xml:space="preserve"> </w:t>
      </w:r>
      <w:r w:rsidR="00976E6B" w:rsidRPr="00780416">
        <w:rPr>
          <w:rFonts w:ascii="Arial" w:hAnsi="Arial" w:cs="Arial"/>
          <w:sz w:val="24"/>
          <w:szCs w:val="24"/>
          <w:lang w:val="en-GB"/>
        </w:rPr>
        <w:t>For instance,</w:t>
      </w:r>
      <w:r w:rsidR="00976E6B" w:rsidRPr="00780416">
        <w:rPr>
          <w:rFonts w:ascii="Arial" w:hAnsi="Arial" w:cs="Arial"/>
          <w:sz w:val="24"/>
          <w:szCs w:val="24"/>
          <w:lang w:val="en-GB"/>
        </w:rPr>
        <w:t xml:space="preserve"> if waste data is</w:t>
      </w:r>
      <w:bookmarkStart w:id="0" w:name="_GoBack"/>
      <w:bookmarkEnd w:id="0"/>
      <w:r w:rsidR="00976E6B" w:rsidRPr="00780416">
        <w:rPr>
          <w:rFonts w:ascii="Arial" w:hAnsi="Arial" w:cs="Arial"/>
          <w:sz w:val="24"/>
          <w:szCs w:val="24"/>
          <w:lang w:val="en-GB"/>
        </w:rPr>
        <w:t xml:space="preserve"> combined with </w:t>
      </w:r>
      <w:r w:rsidR="00976E6B" w:rsidRPr="00780416">
        <w:rPr>
          <w:rFonts w:ascii="Arial" w:hAnsi="Arial" w:cs="Arial"/>
          <w:sz w:val="24"/>
          <w:szCs w:val="24"/>
          <w:lang w:val="en-GB"/>
        </w:rPr>
        <w:t>population statistics</w:t>
      </w:r>
      <w:r w:rsidR="00976E6B" w:rsidRPr="00780416">
        <w:rPr>
          <w:rFonts w:ascii="Arial" w:hAnsi="Arial" w:cs="Arial"/>
          <w:sz w:val="24"/>
          <w:szCs w:val="24"/>
          <w:lang w:val="en-GB"/>
        </w:rPr>
        <w:t xml:space="preserve">, it will be possible to </w:t>
      </w:r>
      <w:r w:rsidR="00976E6B" w:rsidRPr="00780416">
        <w:rPr>
          <w:rFonts w:ascii="Arial" w:hAnsi="Arial" w:cs="Arial"/>
          <w:sz w:val="24"/>
          <w:szCs w:val="24"/>
          <w:lang w:val="en-GB"/>
        </w:rPr>
        <w:t>produce</w:t>
      </w:r>
      <w:r w:rsidR="00976E6B" w:rsidRPr="00780416">
        <w:rPr>
          <w:rFonts w:ascii="Arial" w:hAnsi="Arial" w:cs="Arial"/>
          <w:sz w:val="24"/>
          <w:szCs w:val="24"/>
          <w:lang w:val="en-GB"/>
        </w:rPr>
        <w:t xml:space="preserve"> waste statistic on a very detailed level. Therefore, t</w:t>
      </w:r>
      <w:r w:rsidR="00B37777" w:rsidRPr="00780416">
        <w:rPr>
          <w:rFonts w:ascii="Arial" w:hAnsi="Arial" w:cs="Arial"/>
          <w:sz w:val="24"/>
          <w:szCs w:val="24"/>
          <w:lang w:val="en-GB"/>
        </w:rPr>
        <w:t xml:space="preserve">he </w:t>
      </w:r>
      <w:r w:rsidR="00B37777" w:rsidRPr="00780416">
        <w:rPr>
          <w:rFonts w:ascii="Arial" w:hAnsi="Arial" w:cs="Arial"/>
          <w:i/>
          <w:sz w:val="24"/>
          <w:szCs w:val="24"/>
          <w:lang w:val="en-GB"/>
        </w:rPr>
        <w:t>full</w:t>
      </w:r>
      <w:r w:rsidR="00B37777" w:rsidRPr="00780416">
        <w:rPr>
          <w:rFonts w:ascii="Arial" w:hAnsi="Arial" w:cs="Arial"/>
          <w:sz w:val="24"/>
          <w:szCs w:val="24"/>
          <w:lang w:val="en-GB"/>
        </w:rPr>
        <w:t xml:space="preserve"> potential of the data source is yet to be utilised.</w:t>
      </w:r>
    </w:p>
    <w:p w14:paraId="7904C393" w14:textId="77777777" w:rsidR="00976E6B" w:rsidRDefault="00976E6B" w:rsidP="0007196B">
      <w:pPr>
        <w:spacing w:line="360" w:lineRule="auto"/>
        <w:jc w:val="both"/>
        <w:rPr>
          <w:rFonts w:ascii="Arial" w:hAnsi="Arial" w:cs="Arial"/>
          <w:sz w:val="24"/>
          <w:szCs w:val="24"/>
          <w:highlight w:val="green"/>
          <w:lang w:val="en-GB"/>
        </w:rPr>
      </w:pPr>
    </w:p>
    <w:p w14:paraId="6FF27CF7" w14:textId="77777777" w:rsidR="00976E6B" w:rsidRDefault="00976E6B" w:rsidP="0007196B">
      <w:pPr>
        <w:spacing w:line="360" w:lineRule="auto"/>
        <w:jc w:val="both"/>
        <w:rPr>
          <w:rFonts w:ascii="Arial" w:hAnsi="Arial" w:cs="Arial"/>
          <w:sz w:val="24"/>
          <w:szCs w:val="24"/>
          <w:highlight w:val="green"/>
          <w:lang w:val="en-GB"/>
        </w:rPr>
      </w:pPr>
    </w:p>
    <w:p w14:paraId="6B373D30" w14:textId="77777777" w:rsidR="00344294" w:rsidRPr="00344294" w:rsidRDefault="00344294" w:rsidP="008B2D84">
      <w:pPr>
        <w:spacing w:before="360" w:after="0" w:line="360" w:lineRule="auto"/>
        <w:jc w:val="both"/>
        <w:rPr>
          <w:rFonts w:ascii="Arial" w:hAnsi="Arial" w:cs="Arial"/>
          <w:sz w:val="24"/>
          <w:szCs w:val="24"/>
        </w:rPr>
      </w:pPr>
    </w:p>
    <w:p w14:paraId="6C542C13" w14:textId="5D81EDB8" w:rsidR="00A34EDF" w:rsidRPr="00976E6B" w:rsidRDefault="0051095F" w:rsidP="00A34EDF">
      <w:pPr>
        <w:spacing w:before="360" w:after="0" w:line="360" w:lineRule="auto"/>
        <w:jc w:val="both"/>
        <w:rPr>
          <w:rFonts w:ascii="Arial" w:hAnsi="Arial" w:cs="Arial"/>
          <w:b/>
          <w:sz w:val="24"/>
          <w:szCs w:val="24"/>
          <w:lang w:val="en-GB"/>
        </w:rPr>
      </w:pPr>
      <w:r w:rsidRPr="00976E6B">
        <w:rPr>
          <w:rFonts w:ascii="Arial" w:hAnsi="Arial" w:cs="Arial"/>
          <w:b/>
          <w:sz w:val="24"/>
          <w:szCs w:val="24"/>
          <w:lang w:val="en-GB"/>
        </w:rPr>
        <w:t>5</w:t>
      </w:r>
      <w:r w:rsidR="00A34EDF" w:rsidRPr="00976E6B">
        <w:rPr>
          <w:rFonts w:ascii="Arial" w:hAnsi="Arial" w:cs="Arial"/>
          <w:b/>
          <w:sz w:val="24"/>
          <w:szCs w:val="24"/>
          <w:lang w:val="en-GB"/>
        </w:rPr>
        <w:t>. Acknowledgements</w:t>
      </w:r>
    </w:p>
    <w:p w14:paraId="742BD4A7" w14:textId="08AEC666" w:rsidR="00A34EDF" w:rsidRPr="00976E6B" w:rsidRDefault="00E32BBB" w:rsidP="00976E6B">
      <w:pPr>
        <w:spacing w:before="360" w:after="0" w:line="360" w:lineRule="auto"/>
        <w:jc w:val="both"/>
        <w:rPr>
          <w:rFonts w:ascii="Arial" w:hAnsi="Arial" w:cs="Arial"/>
          <w:sz w:val="24"/>
          <w:szCs w:val="24"/>
          <w:lang w:val="en-GB"/>
        </w:rPr>
      </w:pPr>
      <w:r w:rsidRPr="00976E6B">
        <w:rPr>
          <w:rFonts w:ascii="Arial" w:hAnsi="Arial" w:cs="Arial"/>
          <w:sz w:val="24"/>
          <w:szCs w:val="24"/>
          <w:lang w:val="en-GB"/>
        </w:rPr>
        <w:t xml:space="preserve">Contribution to the work was gained from </w:t>
      </w:r>
      <w:r w:rsidR="00A34EDF" w:rsidRPr="00976E6B">
        <w:rPr>
          <w:rFonts w:ascii="Arial" w:hAnsi="Arial" w:cs="Arial"/>
          <w:sz w:val="24"/>
          <w:szCs w:val="24"/>
          <w:lang w:val="en-GB"/>
        </w:rPr>
        <w:t>Swedish E</w:t>
      </w:r>
      <w:r w:rsidR="00976E6B">
        <w:rPr>
          <w:rFonts w:ascii="Arial" w:hAnsi="Arial" w:cs="Arial"/>
          <w:sz w:val="24"/>
          <w:szCs w:val="24"/>
          <w:lang w:val="en-GB"/>
        </w:rPr>
        <w:t xml:space="preserve">nvironmental Protection Agency, </w:t>
      </w:r>
      <w:r w:rsidR="00A34EDF" w:rsidRPr="00976E6B">
        <w:rPr>
          <w:rFonts w:ascii="Arial" w:hAnsi="Arial" w:cs="Arial"/>
          <w:sz w:val="24"/>
          <w:szCs w:val="24"/>
          <w:lang w:val="en-GB"/>
        </w:rPr>
        <w:t xml:space="preserve">Grant </w:t>
      </w:r>
      <w:r w:rsidRPr="00976E6B">
        <w:rPr>
          <w:rFonts w:ascii="Arial" w:hAnsi="Arial" w:cs="Arial"/>
          <w:sz w:val="24"/>
          <w:szCs w:val="24"/>
          <w:lang w:val="en-GB"/>
        </w:rPr>
        <w:t>802-0088-17</w:t>
      </w:r>
      <w:r w:rsidR="005B17E0" w:rsidRPr="00976E6B">
        <w:rPr>
          <w:rFonts w:ascii="Arial" w:hAnsi="Arial" w:cs="Arial"/>
          <w:sz w:val="24"/>
          <w:szCs w:val="24"/>
          <w:lang w:val="en-GB"/>
        </w:rPr>
        <w:t xml:space="preserve">, as well as fund from </w:t>
      </w:r>
      <w:r w:rsidR="00D14F5F" w:rsidRPr="00976E6B">
        <w:rPr>
          <w:rFonts w:ascii="Arial" w:hAnsi="Arial" w:cs="Arial"/>
          <w:sz w:val="24"/>
          <w:szCs w:val="24"/>
          <w:lang w:val="en-GB"/>
        </w:rPr>
        <w:t>agreement</w:t>
      </w:r>
      <w:r w:rsidR="005B17E0" w:rsidRPr="00976E6B">
        <w:rPr>
          <w:rFonts w:ascii="Arial" w:hAnsi="Arial" w:cs="Arial"/>
          <w:sz w:val="24"/>
          <w:szCs w:val="24"/>
          <w:lang w:val="en-GB"/>
        </w:rPr>
        <w:t xml:space="preserve"> </w:t>
      </w:r>
      <w:r w:rsidR="003E3043" w:rsidRPr="00976E6B">
        <w:rPr>
          <w:rFonts w:ascii="Arial" w:hAnsi="Arial" w:cs="Arial"/>
          <w:sz w:val="24"/>
          <w:szCs w:val="24"/>
          <w:lang w:val="en-GB"/>
        </w:rPr>
        <w:t xml:space="preserve">2240-17-005 </w:t>
      </w:r>
      <w:r w:rsidR="00976E6B">
        <w:rPr>
          <w:rFonts w:ascii="Arial" w:hAnsi="Arial" w:cs="Arial"/>
          <w:sz w:val="24"/>
          <w:szCs w:val="24"/>
          <w:lang w:val="en-GB"/>
        </w:rPr>
        <w:t xml:space="preserve">Swedish </w:t>
      </w:r>
      <w:r w:rsidR="005B17E0" w:rsidRPr="00976E6B">
        <w:rPr>
          <w:rFonts w:ascii="Arial" w:hAnsi="Arial" w:cs="Arial"/>
          <w:sz w:val="24"/>
          <w:szCs w:val="24"/>
          <w:lang w:val="en-GB"/>
        </w:rPr>
        <w:t>Environmental Protection Agency and internal funds at Statistics Sweden.</w:t>
      </w:r>
    </w:p>
    <w:p w14:paraId="5E1BC2B2" w14:textId="379D5D70" w:rsidR="00BC5E11" w:rsidRPr="00A34EDF" w:rsidRDefault="00BC5E11" w:rsidP="00976E6B">
      <w:pPr>
        <w:spacing w:before="360" w:after="0" w:line="360" w:lineRule="auto"/>
        <w:rPr>
          <w:rFonts w:ascii="Arial" w:hAnsi="Arial" w:cs="Arial"/>
          <w:sz w:val="24"/>
          <w:szCs w:val="24"/>
          <w:lang w:val="en-GB"/>
        </w:rPr>
      </w:pPr>
      <w:r w:rsidRPr="00976E6B">
        <w:rPr>
          <w:rFonts w:ascii="Arial" w:hAnsi="Arial" w:cs="Arial"/>
          <w:sz w:val="24"/>
          <w:szCs w:val="24"/>
          <w:lang w:val="en-GB"/>
        </w:rPr>
        <w:t>In the ongoing stud</w:t>
      </w:r>
      <w:r w:rsidR="00D47918" w:rsidRPr="00976E6B">
        <w:rPr>
          <w:rFonts w:ascii="Arial" w:hAnsi="Arial" w:cs="Arial"/>
          <w:sz w:val="24"/>
          <w:szCs w:val="24"/>
          <w:lang w:val="en-GB"/>
        </w:rPr>
        <w:t xml:space="preserve">y with focus on </w:t>
      </w:r>
      <w:r w:rsidR="00161E99" w:rsidRPr="00976E6B">
        <w:rPr>
          <w:rFonts w:ascii="Arial" w:hAnsi="Arial" w:cs="Arial"/>
          <w:sz w:val="24"/>
          <w:szCs w:val="24"/>
          <w:lang w:val="en-GB"/>
        </w:rPr>
        <w:t>supermarkets,</w:t>
      </w:r>
      <w:r w:rsidR="00D47918" w:rsidRPr="00976E6B">
        <w:rPr>
          <w:rFonts w:ascii="Arial" w:hAnsi="Arial" w:cs="Arial"/>
          <w:sz w:val="24"/>
          <w:szCs w:val="24"/>
          <w:lang w:val="en-GB"/>
        </w:rPr>
        <w:t xml:space="preserve"> Statistics Sweden leads the project, and the Swedish Environmental Institute and Linnaeus University are members.</w:t>
      </w:r>
    </w:p>
    <w:p w14:paraId="5089FF55" w14:textId="7E868886" w:rsidR="00A34EDF" w:rsidRDefault="0051095F" w:rsidP="00A34EDF">
      <w:pPr>
        <w:spacing w:before="360" w:after="0" w:line="360" w:lineRule="auto"/>
        <w:jc w:val="both"/>
        <w:rPr>
          <w:rFonts w:ascii="Arial" w:hAnsi="Arial" w:cs="Arial"/>
          <w:b/>
          <w:sz w:val="24"/>
          <w:szCs w:val="24"/>
          <w:lang w:val="en-GB"/>
        </w:rPr>
      </w:pPr>
      <w:r>
        <w:rPr>
          <w:rFonts w:ascii="Arial" w:hAnsi="Arial" w:cs="Arial"/>
          <w:b/>
          <w:sz w:val="24"/>
          <w:szCs w:val="24"/>
          <w:lang w:val="en-GB"/>
        </w:rPr>
        <w:t>6</w:t>
      </w:r>
      <w:r w:rsidR="00A34EDF">
        <w:rPr>
          <w:rFonts w:ascii="Arial" w:hAnsi="Arial" w:cs="Arial"/>
          <w:b/>
          <w:sz w:val="24"/>
          <w:szCs w:val="24"/>
          <w:lang w:val="en-GB"/>
        </w:rPr>
        <w:t>. References</w:t>
      </w:r>
    </w:p>
    <w:p w14:paraId="48D2613B" w14:textId="7FDA74BC" w:rsidR="007724F9" w:rsidRDefault="007724F9" w:rsidP="00344294">
      <w:pPr>
        <w:spacing w:before="120" w:after="0" w:line="360" w:lineRule="auto"/>
        <w:rPr>
          <w:rFonts w:ascii="Arial" w:hAnsi="Arial" w:cs="Arial"/>
          <w:sz w:val="24"/>
          <w:szCs w:val="24"/>
          <w:lang w:val="en-GB"/>
        </w:rPr>
      </w:pPr>
      <w:r>
        <w:rPr>
          <w:rFonts w:ascii="Arial" w:hAnsi="Arial" w:cs="Arial"/>
          <w:sz w:val="24"/>
          <w:szCs w:val="24"/>
          <w:lang w:val="en-GB"/>
        </w:rPr>
        <w:t xml:space="preserve">Swedish Environmental Protection Agency, 2018. Food waste in Sweden, Generation and treatment 2016. Available at </w:t>
      </w:r>
      <w:hyperlink r:id="rId14" w:history="1">
        <w:r w:rsidRPr="00344294">
          <w:rPr>
            <w:rFonts w:ascii="Arial" w:hAnsi="Arial" w:cs="Arial"/>
            <w:sz w:val="24"/>
            <w:szCs w:val="24"/>
            <w:lang w:val="en-GB"/>
          </w:rPr>
          <w:t>http://www.naturvardsverket.se/Documents/publikationer6400/978-91-620-8811-8.pdf?pid=22466</w:t>
        </w:r>
      </w:hyperlink>
      <w:r w:rsidR="005B17E0">
        <w:rPr>
          <w:rFonts w:ascii="Arial" w:hAnsi="Arial" w:cs="Arial"/>
          <w:sz w:val="24"/>
          <w:szCs w:val="24"/>
          <w:lang w:val="en-GB"/>
        </w:rPr>
        <w:t xml:space="preserve"> </w:t>
      </w:r>
    </w:p>
    <w:sectPr w:rsidR="007724F9" w:rsidSect="004A129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53687" w14:textId="77777777" w:rsidR="00BE48C8" w:rsidRDefault="00BE48C8" w:rsidP="00E82B25">
      <w:pPr>
        <w:spacing w:after="0" w:line="240" w:lineRule="auto"/>
      </w:pPr>
      <w:r>
        <w:separator/>
      </w:r>
    </w:p>
  </w:endnote>
  <w:endnote w:type="continuationSeparator" w:id="0">
    <w:p w14:paraId="080D01C7" w14:textId="77777777" w:rsidR="00BE48C8" w:rsidRDefault="00BE48C8"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AFDF2" w14:textId="77777777" w:rsidR="00BE48C8" w:rsidRDefault="00BE48C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436665"/>
      <w:docPartObj>
        <w:docPartGallery w:val="Page Numbers (Bottom of Page)"/>
        <w:docPartUnique/>
      </w:docPartObj>
    </w:sdtPr>
    <w:sdtEndPr>
      <w:rPr>
        <w:rFonts w:ascii="Arial" w:hAnsi="Arial" w:cs="Arial"/>
        <w:sz w:val="24"/>
        <w:szCs w:val="24"/>
      </w:rPr>
    </w:sdtEndPr>
    <w:sdtContent>
      <w:p w14:paraId="264927DA" w14:textId="7A1990C3" w:rsidR="00BE48C8" w:rsidRPr="009378F5" w:rsidRDefault="00BE48C8" w:rsidP="0035694D">
        <w:pPr>
          <w:pStyle w:val="Sidfot"/>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780416">
          <w:rPr>
            <w:rFonts w:ascii="Arial" w:hAnsi="Arial" w:cs="Arial"/>
            <w:noProof/>
            <w:sz w:val="24"/>
            <w:szCs w:val="24"/>
          </w:rPr>
          <w:t>10</w:t>
        </w:r>
        <w:r w:rsidRPr="009378F5">
          <w:rPr>
            <w:rFonts w:ascii="Arial" w:hAnsi="Arial" w:cs="Arial"/>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1376B" w14:textId="77777777" w:rsidR="00BE48C8" w:rsidRDefault="00BE48C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B7495" w14:textId="77777777" w:rsidR="00BE48C8" w:rsidRDefault="00BE48C8" w:rsidP="00E82B25">
      <w:pPr>
        <w:spacing w:after="0" w:line="240" w:lineRule="auto"/>
      </w:pPr>
      <w:r>
        <w:separator/>
      </w:r>
    </w:p>
  </w:footnote>
  <w:footnote w:type="continuationSeparator" w:id="0">
    <w:p w14:paraId="5E150F81" w14:textId="77777777" w:rsidR="00BE48C8" w:rsidRDefault="00BE48C8" w:rsidP="00E82B25">
      <w:pPr>
        <w:spacing w:after="0" w:line="240" w:lineRule="auto"/>
      </w:pPr>
      <w:r>
        <w:continuationSeparator/>
      </w:r>
    </w:p>
  </w:footnote>
  <w:footnote w:id="1">
    <w:p w14:paraId="61A55A80" w14:textId="250A6411" w:rsidR="00BE48C8" w:rsidRPr="00BA5B84" w:rsidRDefault="00BE48C8" w:rsidP="000E4655">
      <w:pPr>
        <w:pStyle w:val="Fotnotstext"/>
        <w:rPr>
          <w:lang w:val="en-US"/>
        </w:rPr>
      </w:pPr>
      <w:r>
        <w:rPr>
          <w:rStyle w:val="Fotnotsreferens"/>
        </w:rPr>
        <w:footnoteRef/>
      </w:r>
      <w:r>
        <w:t xml:space="preserve"> </w:t>
      </w:r>
      <w:hyperlink r:id="rId1" w:history="1">
        <w:r>
          <w:rPr>
            <w:rStyle w:val="Hyperlnk"/>
          </w:rPr>
          <w:t>https://unstats.un.org/sdgs/indicators/indicators-list/</w:t>
        </w:r>
      </w:hyperlink>
      <w:r>
        <w:t xml:space="preserve"> </w:t>
      </w:r>
    </w:p>
  </w:footnote>
  <w:footnote w:id="2">
    <w:p w14:paraId="0B509DE5" w14:textId="18D92D98" w:rsidR="00BE48C8" w:rsidRPr="000E4655" w:rsidRDefault="00BE48C8">
      <w:pPr>
        <w:pStyle w:val="Fotnotstext"/>
        <w:rPr>
          <w:lang w:val="en-US"/>
        </w:rPr>
      </w:pPr>
      <w:r>
        <w:rPr>
          <w:rStyle w:val="Fotnotsreferens"/>
        </w:rPr>
        <w:footnoteRef/>
      </w:r>
      <w:r>
        <w:t xml:space="preserve"> </w:t>
      </w:r>
      <w:hyperlink r:id="rId2" w:history="1">
        <w:r w:rsidRPr="00381285">
          <w:rPr>
            <w:rStyle w:val="Hyperlnk"/>
          </w:rPr>
          <w:t>http://www.swedishepa.se/Environmental-objectives-and-cooperation/Swedens-environmental-objectives/Milestone-targets/</w:t>
        </w:r>
      </w:hyperlink>
      <w:r>
        <w:t xml:space="preserve"> </w:t>
      </w:r>
    </w:p>
  </w:footnote>
  <w:footnote w:id="3">
    <w:p w14:paraId="74F2D6B5" w14:textId="316E921E" w:rsidR="00BE48C8" w:rsidRPr="00C21BC3" w:rsidRDefault="00BE48C8">
      <w:pPr>
        <w:pStyle w:val="Fotnotstext"/>
        <w:rPr>
          <w:lang w:val="en-US"/>
        </w:rPr>
      </w:pPr>
      <w:r>
        <w:rPr>
          <w:rStyle w:val="Fotnotsreferens"/>
        </w:rPr>
        <w:footnoteRef/>
      </w:r>
      <w:r>
        <w:t xml:space="preserve"> </w:t>
      </w:r>
      <w:r w:rsidRPr="00C21BC3">
        <w:t>Swedish EPA is responsible for waste statistics in Sweden, but Statistics Sweden are producing the statistics together with other organisations in a consortium</w:t>
      </w:r>
      <w:r>
        <w:t xml:space="preserve"> called </w:t>
      </w:r>
      <w:r w:rsidRPr="00C21BC3">
        <w:t>SMED</w:t>
      </w:r>
      <w:r>
        <w:t xml:space="preserve">. </w:t>
      </w:r>
      <w:hyperlink r:id="rId3" w:history="1">
        <w:r w:rsidRPr="00A75088">
          <w:rPr>
            <w:rStyle w:val="Hyperlnk"/>
          </w:rPr>
          <w:t>www.smed.se</w:t>
        </w:r>
      </w:hyperlink>
      <w:r>
        <w:t xml:space="preserve"> </w:t>
      </w:r>
    </w:p>
  </w:footnote>
  <w:footnote w:id="4">
    <w:p w14:paraId="22263390" w14:textId="3DCD1161" w:rsidR="00BE48C8" w:rsidRPr="00966FF3" w:rsidRDefault="00BE48C8" w:rsidP="002F4F19">
      <w:pPr>
        <w:pStyle w:val="Fotnotstext"/>
        <w:rPr>
          <w:lang w:val="en-US"/>
        </w:rPr>
      </w:pPr>
      <w:r>
        <w:rPr>
          <w:rStyle w:val="Fotnotsreferens"/>
        </w:rPr>
        <w:footnoteRef/>
      </w:r>
      <w:r>
        <w:t xml:space="preserve"> </w:t>
      </w:r>
      <w:r>
        <w:rPr>
          <w:lang w:val="en-GB"/>
        </w:rPr>
        <w:t>P</w:t>
      </w:r>
      <w:r w:rsidRPr="00F87D96">
        <w:rPr>
          <w:lang w:val="en-GB"/>
        </w:rPr>
        <w:t>hoto</w:t>
      </w:r>
      <w:r>
        <w:rPr>
          <w:lang w:val="en-GB"/>
        </w:rPr>
        <w:t>s</w:t>
      </w:r>
      <w:r w:rsidRPr="00F87D96">
        <w:rPr>
          <w:lang w:val="en-GB"/>
        </w:rPr>
        <w:t xml:space="preserve"> courtesy of:</w:t>
      </w:r>
      <w:r w:rsidRPr="00966FF3">
        <w:rPr>
          <w:lang w:val="en-GB"/>
        </w:rPr>
        <w:t xml:space="preserve"> Waste bin with RFID</w:t>
      </w:r>
      <w:r>
        <w:rPr>
          <w:lang w:val="en-GB"/>
        </w:rPr>
        <w:t xml:space="preserve"> </w:t>
      </w:r>
      <w:r w:rsidRPr="00966FF3">
        <w:rPr>
          <w:lang w:val="en-GB"/>
        </w:rPr>
        <w:t>tag: Ånge</w:t>
      </w:r>
      <w:r>
        <w:rPr>
          <w:lang w:val="en-GB"/>
        </w:rPr>
        <w:t xml:space="preserve"> kommun (municipality of Ånge). </w:t>
      </w:r>
      <w:r w:rsidRPr="00966FF3">
        <w:rPr>
          <w:lang w:val="en-GB"/>
        </w:rPr>
        <w:t>Garbage collection vehicles: VafabMiljö</w:t>
      </w:r>
      <w:r>
        <w:rPr>
          <w:lang w:val="en-GB"/>
        </w:rPr>
        <w:t xml:space="preserve"> Kommunalförbund (local federation VafabMiljö)</w:t>
      </w:r>
      <w:r w:rsidRPr="00966FF3">
        <w:t xml:space="preserve">.   </w:t>
      </w:r>
    </w:p>
  </w:footnote>
  <w:footnote w:id="5">
    <w:p w14:paraId="5E24EF8B" w14:textId="73845CA7" w:rsidR="00BE48C8" w:rsidRPr="006A583D" w:rsidRDefault="00BE48C8" w:rsidP="00CB0137">
      <w:pPr>
        <w:pStyle w:val="Fotnotstext"/>
        <w:rPr>
          <w:lang w:val="en-US"/>
        </w:rPr>
      </w:pPr>
      <w:r>
        <w:rPr>
          <w:rStyle w:val="Fotnotsreferens"/>
        </w:rPr>
        <w:footnoteRef/>
      </w:r>
      <w:r>
        <w:t xml:space="preserve"> </w:t>
      </w:r>
      <w:r w:rsidRPr="00A171F4">
        <w:t>Swedish Code of Statutes</w:t>
      </w:r>
      <w:r>
        <w:t xml:space="preserve"> (</w:t>
      </w:r>
      <w:r w:rsidRPr="006A583D">
        <w:rPr>
          <w:lang w:val="en-US"/>
        </w:rPr>
        <w:t>SFS</w:t>
      </w:r>
      <w:r>
        <w:rPr>
          <w:lang w:val="en-US"/>
        </w:rPr>
        <w:t xml:space="preserve">) </w:t>
      </w:r>
      <w:r w:rsidRPr="006A583D">
        <w:rPr>
          <w:lang w:val="en-US"/>
        </w:rPr>
        <w:t>1998:808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64628" w14:textId="77777777" w:rsidR="00BE48C8" w:rsidRDefault="00BE48C8">
    <w:pPr>
      <w:pStyle w:val="Sidhuvud"/>
    </w:pPr>
    <w:r>
      <w:rPr>
        <w:noProof/>
        <w:lang w:eastAsia="pl-PL"/>
      </w:rPr>
      <w:pict w14:anchorId="089B4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6E0" w14:textId="77777777" w:rsidR="00BE48C8" w:rsidRPr="000B0921" w:rsidRDefault="00BE48C8" w:rsidP="000B0921">
    <w:pPr>
      <w:pStyle w:val="Sidhuvud"/>
      <w:tabs>
        <w:tab w:val="clear" w:pos="4536"/>
        <w:tab w:val="clear" w:pos="9072"/>
        <w:tab w:val="left" w:pos="3344"/>
      </w:tabs>
    </w:pPr>
    <w:r>
      <w:rPr>
        <w:noProof/>
        <w:lang w:val="sv-SE" w:eastAsia="sv-SE"/>
      </w:rPr>
      <w:drawing>
        <wp:inline distT="0" distB="0" distL="0" distR="0" wp14:anchorId="491014E9" wp14:editId="08FF03D7">
          <wp:extent cx="1333500" cy="501934"/>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8405F" w14:textId="77777777" w:rsidR="00BE48C8" w:rsidRDefault="00BE48C8">
    <w:pPr>
      <w:pStyle w:val="Sidhuvud"/>
    </w:pPr>
    <w:r>
      <w:rPr>
        <w:noProof/>
        <w:lang w:eastAsia="pl-PL"/>
      </w:rPr>
      <w:pict w14:anchorId="3A431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3F6"/>
    <w:multiLevelType w:val="multilevel"/>
    <w:tmpl w:val="3DD47196"/>
    <w:lvl w:ilvl="0">
      <w:start w:val="1"/>
      <w:numFmt w:val="decimal"/>
      <w:lvlText w:val="%1."/>
      <w:lvlJc w:val="left"/>
      <w:pPr>
        <w:ind w:left="470" w:hanging="47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6756E2E"/>
    <w:multiLevelType w:val="hybridMultilevel"/>
    <w:tmpl w:val="4D8C7B9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BA62358"/>
    <w:multiLevelType w:val="multilevel"/>
    <w:tmpl w:val="358249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F91E47"/>
    <w:multiLevelType w:val="hybridMultilevel"/>
    <w:tmpl w:val="89ECA4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957602"/>
    <w:multiLevelType w:val="hybridMultilevel"/>
    <w:tmpl w:val="1D84B0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6F3054"/>
    <w:multiLevelType w:val="multilevel"/>
    <w:tmpl w:val="750CE3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7E5CD2"/>
    <w:multiLevelType w:val="hybridMultilevel"/>
    <w:tmpl w:val="680C1E52"/>
    <w:lvl w:ilvl="0" w:tplc="06880800">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FDD13DB"/>
    <w:multiLevelType w:val="hybridMultilevel"/>
    <w:tmpl w:val="B0B6A9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6AA91B22"/>
    <w:multiLevelType w:val="hybridMultilevel"/>
    <w:tmpl w:val="4672F4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0"/>
  </w:num>
  <w:num w:numId="5">
    <w:abstractNumId w:val="1"/>
  </w:num>
  <w:num w:numId="6">
    <w:abstractNumId w:val="8"/>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10E10"/>
    <w:rsid w:val="00022965"/>
    <w:rsid w:val="00022BAD"/>
    <w:rsid w:val="00025D6E"/>
    <w:rsid w:val="00026656"/>
    <w:rsid w:val="00026CD3"/>
    <w:rsid w:val="00047C24"/>
    <w:rsid w:val="00050657"/>
    <w:rsid w:val="00050B18"/>
    <w:rsid w:val="00053E29"/>
    <w:rsid w:val="000557CF"/>
    <w:rsid w:val="00055C5E"/>
    <w:rsid w:val="000640D2"/>
    <w:rsid w:val="00070925"/>
    <w:rsid w:val="0007196B"/>
    <w:rsid w:val="00074D74"/>
    <w:rsid w:val="0007704A"/>
    <w:rsid w:val="00090401"/>
    <w:rsid w:val="000957CC"/>
    <w:rsid w:val="000A1C53"/>
    <w:rsid w:val="000A3607"/>
    <w:rsid w:val="000A7DA7"/>
    <w:rsid w:val="000B0921"/>
    <w:rsid w:val="000B2102"/>
    <w:rsid w:val="000B77A9"/>
    <w:rsid w:val="000C4780"/>
    <w:rsid w:val="000C61FC"/>
    <w:rsid w:val="000C6472"/>
    <w:rsid w:val="000D0A2D"/>
    <w:rsid w:val="000D1831"/>
    <w:rsid w:val="000D705A"/>
    <w:rsid w:val="000E2148"/>
    <w:rsid w:val="000E340C"/>
    <w:rsid w:val="000E4655"/>
    <w:rsid w:val="000F1DC4"/>
    <w:rsid w:val="000F337F"/>
    <w:rsid w:val="00103BD7"/>
    <w:rsid w:val="00112315"/>
    <w:rsid w:val="0011262B"/>
    <w:rsid w:val="00113848"/>
    <w:rsid w:val="0011494C"/>
    <w:rsid w:val="00114E8D"/>
    <w:rsid w:val="0011608A"/>
    <w:rsid w:val="0013100C"/>
    <w:rsid w:val="00133E07"/>
    <w:rsid w:val="00135071"/>
    <w:rsid w:val="0013600F"/>
    <w:rsid w:val="00142A8D"/>
    <w:rsid w:val="00154021"/>
    <w:rsid w:val="00156AB3"/>
    <w:rsid w:val="00157DAD"/>
    <w:rsid w:val="00160406"/>
    <w:rsid w:val="00161E99"/>
    <w:rsid w:val="0016743D"/>
    <w:rsid w:val="00182357"/>
    <w:rsid w:val="0018287A"/>
    <w:rsid w:val="001925C2"/>
    <w:rsid w:val="001A28AF"/>
    <w:rsid w:val="001A3C3A"/>
    <w:rsid w:val="001A5130"/>
    <w:rsid w:val="001A706E"/>
    <w:rsid w:val="001B5145"/>
    <w:rsid w:val="001C7F52"/>
    <w:rsid w:val="001D1A3A"/>
    <w:rsid w:val="001D4E31"/>
    <w:rsid w:val="001E43DC"/>
    <w:rsid w:val="001E6E45"/>
    <w:rsid w:val="001F0FA6"/>
    <w:rsid w:val="001F455A"/>
    <w:rsid w:val="002032FE"/>
    <w:rsid w:val="0020684E"/>
    <w:rsid w:val="00211BA6"/>
    <w:rsid w:val="00221F17"/>
    <w:rsid w:val="0022551C"/>
    <w:rsid w:val="00234927"/>
    <w:rsid w:val="0023623C"/>
    <w:rsid w:val="002425B3"/>
    <w:rsid w:val="00242620"/>
    <w:rsid w:val="0024294E"/>
    <w:rsid w:val="0024400C"/>
    <w:rsid w:val="00252208"/>
    <w:rsid w:val="0028150C"/>
    <w:rsid w:val="00282B53"/>
    <w:rsid w:val="00293580"/>
    <w:rsid w:val="002944BA"/>
    <w:rsid w:val="002B53A8"/>
    <w:rsid w:val="002B5D9F"/>
    <w:rsid w:val="002B6D33"/>
    <w:rsid w:val="002D3714"/>
    <w:rsid w:val="002E1967"/>
    <w:rsid w:val="002F4F19"/>
    <w:rsid w:val="00306EA0"/>
    <w:rsid w:val="00323912"/>
    <w:rsid w:val="003307A0"/>
    <w:rsid w:val="00335E1D"/>
    <w:rsid w:val="00336E21"/>
    <w:rsid w:val="00344294"/>
    <w:rsid w:val="00346F16"/>
    <w:rsid w:val="0035694D"/>
    <w:rsid w:val="00362815"/>
    <w:rsid w:val="0036345B"/>
    <w:rsid w:val="00374A4B"/>
    <w:rsid w:val="003847A8"/>
    <w:rsid w:val="0039677B"/>
    <w:rsid w:val="003A1D16"/>
    <w:rsid w:val="003A639D"/>
    <w:rsid w:val="003A7A5D"/>
    <w:rsid w:val="003D0235"/>
    <w:rsid w:val="003D19D0"/>
    <w:rsid w:val="003D7079"/>
    <w:rsid w:val="003D7E84"/>
    <w:rsid w:val="003E3043"/>
    <w:rsid w:val="003F2BF8"/>
    <w:rsid w:val="004150F5"/>
    <w:rsid w:val="00430F8A"/>
    <w:rsid w:val="004406AB"/>
    <w:rsid w:val="0044645D"/>
    <w:rsid w:val="00464D59"/>
    <w:rsid w:val="00467B56"/>
    <w:rsid w:val="004740F1"/>
    <w:rsid w:val="00491F3F"/>
    <w:rsid w:val="00493026"/>
    <w:rsid w:val="00496456"/>
    <w:rsid w:val="00496E9A"/>
    <w:rsid w:val="004A1290"/>
    <w:rsid w:val="004A12A7"/>
    <w:rsid w:val="004A1A99"/>
    <w:rsid w:val="004A49F3"/>
    <w:rsid w:val="004B39C1"/>
    <w:rsid w:val="004B550E"/>
    <w:rsid w:val="004B6729"/>
    <w:rsid w:val="004C4B62"/>
    <w:rsid w:val="004C5048"/>
    <w:rsid w:val="004F04B4"/>
    <w:rsid w:val="004F244C"/>
    <w:rsid w:val="00503489"/>
    <w:rsid w:val="0051095F"/>
    <w:rsid w:val="00514238"/>
    <w:rsid w:val="005172F7"/>
    <w:rsid w:val="005215E8"/>
    <w:rsid w:val="00525E14"/>
    <w:rsid w:val="00525E22"/>
    <w:rsid w:val="00530FD6"/>
    <w:rsid w:val="00531B4F"/>
    <w:rsid w:val="00541DE3"/>
    <w:rsid w:val="00545869"/>
    <w:rsid w:val="005610ED"/>
    <w:rsid w:val="0056244C"/>
    <w:rsid w:val="005754D1"/>
    <w:rsid w:val="00580AB4"/>
    <w:rsid w:val="005812C5"/>
    <w:rsid w:val="00586C55"/>
    <w:rsid w:val="005A1F57"/>
    <w:rsid w:val="005B17E0"/>
    <w:rsid w:val="005B6971"/>
    <w:rsid w:val="005D799B"/>
    <w:rsid w:val="005E1968"/>
    <w:rsid w:val="005E3A1E"/>
    <w:rsid w:val="005F06F4"/>
    <w:rsid w:val="005F5BA2"/>
    <w:rsid w:val="006019D8"/>
    <w:rsid w:val="006052BF"/>
    <w:rsid w:val="00607064"/>
    <w:rsid w:val="0061338B"/>
    <w:rsid w:val="00613894"/>
    <w:rsid w:val="00613C10"/>
    <w:rsid w:val="0061617A"/>
    <w:rsid w:val="006236C0"/>
    <w:rsid w:val="006307F7"/>
    <w:rsid w:val="00633035"/>
    <w:rsid w:val="00633F7B"/>
    <w:rsid w:val="00637705"/>
    <w:rsid w:val="00641491"/>
    <w:rsid w:val="00647458"/>
    <w:rsid w:val="00653088"/>
    <w:rsid w:val="00653C7D"/>
    <w:rsid w:val="00653D6C"/>
    <w:rsid w:val="006676A9"/>
    <w:rsid w:val="00667788"/>
    <w:rsid w:val="00670F9A"/>
    <w:rsid w:val="0068746F"/>
    <w:rsid w:val="0069009D"/>
    <w:rsid w:val="00697934"/>
    <w:rsid w:val="006A583D"/>
    <w:rsid w:val="006A7263"/>
    <w:rsid w:val="006B1F86"/>
    <w:rsid w:val="006B5A4A"/>
    <w:rsid w:val="006C5879"/>
    <w:rsid w:val="00702E91"/>
    <w:rsid w:val="007034A1"/>
    <w:rsid w:val="007238FB"/>
    <w:rsid w:val="0073002D"/>
    <w:rsid w:val="007320B3"/>
    <w:rsid w:val="0073562E"/>
    <w:rsid w:val="00741621"/>
    <w:rsid w:val="007524F8"/>
    <w:rsid w:val="007638F7"/>
    <w:rsid w:val="00764A71"/>
    <w:rsid w:val="0077085D"/>
    <w:rsid w:val="00770AF2"/>
    <w:rsid w:val="007724F9"/>
    <w:rsid w:val="007730C4"/>
    <w:rsid w:val="00776C97"/>
    <w:rsid w:val="00780416"/>
    <w:rsid w:val="007854ED"/>
    <w:rsid w:val="00795BD6"/>
    <w:rsid w:val="00796804"/>
    <w:rsid w:val="007B02D5"/>
    <w:rsid w:val="007B0D73"/>
    <w:rsid w:val="007B2114"/>
    <w:rsid w:val="007B3464"/>
    <w:rsid w:val="007C0E37"/>
    <w:rsid w:val="007C6ABD"/>
    <w:rsid w:val="007C7A62"/>
    <w:rsid w:val="007D211D"/>
    <w:rsid w:val="007E6D8C"/>
    <w:rsid w:val="007F1B35"/>
    <w:rsid w:val="00812479"/>
    <w:rsid w:val="00813B78"/>
    <w:rsid w:val="00816326"/>
    <w:rsid w:val="00821C7F"/>
    <w:rsid w:val="00821EFC"/>
    <w:rsid w:val="0082373C"/>
    <w:rsid w:val="008335CD"/>
    <w:rsid w:val="00845BF9"/>
    <w:rsid w:val="00847C76"/>
    <w:rsid w:val="008610F7"/>
    <w:rsid w:val="00867B2C"/>
    <w:rsid w:val="00873330"/>
    <w:rsid w:val="00883326"/>
    <w:rsid w:val="008A71D2"/>
    <w:rsid w:val="008B0935"/>
    <w:rsid w:val="008B2D84"/>
    <w:rsid w:val="008B5EB1"/>
    <w:rsid w:val="008B777C"/>
    <w:rsid w:val="008C0920"/>
    <w:rsid w:val="008D116A"/>
    <w:rsid w:val="008D2AEC"/>
    <w:rsid w:val="008D4931"/>
    <w:rsid w:val="008D56E1"/>
    <w:rsid w:val="008D6094"/>
    <w:rsid w:val="008D7D85"/>
    <w:rsid w:val="008E571A"/>
    <w:rsid w:val="008E70BB"/>
    <w:rsid w:val="008E7BB1"/>
    <w:rsid w:val="00902A7F"/>
    <w:rsid w:val="00906FF1"/>
    <w:rsid w:val="009311B0"/>
    <w:rsid w:val="00934CE5"/>
    <w:rsid w:val="009378F5"/>
    <w:rsid w:val="009548D8"/>
    <w:rsid w:val="009563E3"/>
    <w:rsid w:val="0096651E"/>
    <w:rsid w:val="00966FF3"/>
    <w:rsid w:val="00972428"/>
    <w:rsid w:val="00973B8D"/>
    <w:rsid w:val="00976E6B"/>
    <w:rsid w:val="00984B4B"/>
    <w:rsid w:val="00987610"/>
    <w:rsid w:val="009B0C0A"/>
    <w:rsid w:val="009B16AD"/>
    <w:rsid w:val="009B6D01"/>
    <w:rsid w:val="009C1601"/>
    <w:rsid w:val="009F2002"/>
    <w:rsid w:val="009F2F5A"/>
    <w:rsid w:val="009F5C59"/>
    <w:rsid w:val="009F67EC"/>
    <w:rsid w:val="00A06CD6"/>
    <w:rsid w:val="00A171F4"/>
    <w:rsid w:val="00A21872"/>
    <w:rsid w:val="00A22762"/>
    <w:rsid w:val="00A23816"/>
    <w:rsid w:val="00A26931"/>
    <w:rsid w:val="00A31C24"/>
    <w:rsid w:val="00A34EDF"/>
    <w:rsid w:val="00A454B6"/>
    <w:rsid w:val="00A520A7"/>
    <w:rsid w:val="00A5314E"/>
    <w:rsid w:val="00A531F2"/>
    <w:rsid w:val="00A6013E"/>
    <w:rsid w:val="00A638C0"/>
    <w:rsid w:val="00A757A6"/>
    <w:rsid w:val="00A861DE"/>
    <w:rsid w:val="00A96CFF"/>
    <w:rsid w:val="00A97D76"/>
    <w:rsid w:val="00AA090B"/>
    <w:rsid w:val="00AA25B9"/>
    <w:rsid w:val="00AD1423"/>
    <w:rsid w:val="00AD4AEE"/>
    <w:rsid w:val="00AE1948"/>
    <w:rsid w:val="00AF2A6A"/>
    <w:rsid w:val="00AF38CD"/>
    <w:rsid w:val="00B02835"/>
    <w:rsid w:val="00B0493C"/>
    <w:rsid w:val="00B237FA"/>
    <w:rsid w:val="00B37777"/>
    <w:rsid w:val="00B47197"/>
    <w:rsid w:val="00B54015"/>
    <w:rsid w:val="00B72169"/>
    <w:rsid w:val="00B74218"/>
    <w:rsid w:val="00B77A7F"/>
    <w:rsid w:val="00B82A58"/>
    <w:rsid w:val="00B8439D"/>
    <w:rsid w:val="00B86FC7"/>
    <w:rsid w:val="00B912C3"/>
    <w:rsid w:val="00B92F25"/>
    <w:rsid w:val="00BA5B84"/>
    <w:rsid w:val="00BA7107"/>
    <w:rsid w:val="00BB19AC"/>
    <w:rsid w:val="00BB5A91"/>
    <w:rsid w:val="00BB7028"/>
    <w:rsid w:val="00BC0442"/>
    <w:rsid w:val="00BC26CE"/>
    <w:rsid w:val="00BC5E11"/>
    <w:rsid w:val="00BC7F03"/>
    <w:rsid w:val="00BE48C8"/>
    <w:rsid w:val="00BF1CCD"/>
    <w:rsid w:val="00BF6DBC"/>
    <w:rsid w:val="00C01F47"/>
    <w:rsid w:val="00C10F8B"/>
    <w:rsid w:val="00C14E53"/>
    <w:rsid w:val="00C16E8E"/>
    <w:rsid w:val="00C21BC3"/>
    <w:rsid w:val="00C2587E"/>
    <w:rsid w:val="00C261EA"/>
    <w:rsid w:val="00C35BBD"/>
    <w:rsid w:val="00C40213"/>
    <w:rsid w:val="00C444A7"/>
    <w:rsid w:val="00C47B34"/>
    <w:rsid w:val="00C525BF"/>
    <w:rsid w:val="00C55909"/>
    <w:rsid w:val="00C726EA"/>
    <w:rsid w:val="00C734F2"/>
    <w:rsid w:val="00C74A1D"/>
    <w:rsid w:val="00CA02F5"/>
    <w:rsid w:val="00CA4E46"/>
    <w:rsid w:val="00CA7FF7"/>
    <w:rsid w:val="00CB0137"/>
    <w:rsid w:val="00CB2795"/>
    <w:rsid w:val="00CB2B44"/>
    <w:rsid w:val="00CB3BDB"/>
    <w:rsid w:val="00CB4074"/>
    <w:rsid w:val="00CB651C"/>
    <w:rsid w:val="00CC1872"/>
    <w:rsid w:val="00CC1C1D"/>
    <w:rsid w:val="00CC4821"/>
    <w:rsid w:val="00CE2D89"/>
    <w:rsid w:val="00CF33AD"/>
    <w:rsid w:val="00CF656A"/>
    <w:rsid w:val="00D01603"/>
    <w:rsid w:val="00D0258C"/>
    <w:rsid w:val="00D0270E"/>
    <w:rsid w:val="00D03A0B"/>
    <w:rsid w:val="00D14F5F"/>
    <w:rsid w:val="00D16102"/>
    <w:rsid w:val="00D20550"/>
    <w:rsid w:val="00D21B15"/>
    <w:rsid w:val="00D3638C"/>
    <w:rsid w:val="00D4123E"/>
    <w:rsid w:val="00D47918"/>
    <w:rsid w:val="00D52194"/>
    <w:rsid w:val="00D5373A"/>
    <w:rsid w:val="00D60400"/>
    <w:rsid w:val="00D65C24"/>
    <w:rsid w:val="00D73CF2"/>
    <w:rsid w:val="00D73EA6"/>
    <w:rsid w:val="00D744EE"/>
    <w:rsid w:val="00D80C82"/>
    <w:rsid w:val="00D82522"/>
    <w:rsid w:val="00D92AC5"/>
    <w:rsid w:val="00D93104"/>
    <w:rsid w:val="00DA2EB7"/>
    <w:rsid w:val="00DA50A8"/>
    <w:rsid w:val="00DA74F6"/>
    <w:rsid w:val="00DB4182"/>
    <w:rsid w:val="00DB6CC7"/>
    <w:rsid w:val="00DC374F"/>
    <w:rsid w:val="00DD4526"/>
    <w:rsid w:val="00DD4977"/>
    <w:rsid w:val="00DE01B4"/>
    <w:rsid w:val="00DE140A"/>
    <w:rsid w:val="00DE2407"/>
    <w:rsid w:val="00DF27A8"/>
    <w:rsid w:val="00DF43EA"/>
    <w:rsid w:val="00DF7F99"/>
    <w:rsid w:val="00E05553"/>
    <w:rsid w:val="00E23BF2"/>
    <w:rsid w:val="00E25596"/>
    <w:rsid w:val="00E261E3"/>
    <w:rsid w:val="00E261EB"/>
    <w:rsid w:val="00E32BBB"/>
    <w:rsid w:val="00E52025"/>
    <w:rsid w:val="00E55EE0"/>
    <w:rsid w:val="00E56BDC"/>
    <w:rsid w:val="00E65EA2"/>
    <w:rsid w:val="00E7228E"/>
    <w:rsid w:val="00E82B25"/>
    <w:rsid w:val="00E92831"/>
    <w:rsid w:val="00E9313B"/>
    <w:rsid w:val="00EB7A63"/>
    <w:rsid w:val="00EC247D"/>
    <w:rsid w:val="00EC5C83"/>
    <w:rsid w:val="00EC5F5A"/>
    <w:rsid w:val="00EC7357"/>
    <w:rsid w:val="00ED1AC8"/>
    <w:rsid w:val="00ED1E12"/>
    <w:rsid w:val="00ED543E"/>
    <w:rsid w:val="00EE02A1"/>
    <w:rsid w:val="00EE4A70"/>
    <w:rsid w:val="00EE4A94"/>
    <w:rsid w:val="00F044AF"/>
    <w:rsid w:val="00F138BC"/>
    <w:rsid w:val="00F15C54"/>
    <w:rsid w:val="00F23369"/>
    <w:rsid w:val="00F30C27"/>
    <w:rsid w:val="00F51570"/>
    <w:rsid w:val="00F52D0E"/>
    <w:rsid w:val="00F5602E"/>
    <w:rsid w:val="00F6222B"/>
    <w:rsid w:val="00F65B34"/>
    <w:rsid w:val="00F66BA9"/>
    <w:rsid w:val="00F74EA2"/>
    <w:rsid w:val="00F75B16"/>
    <w:rsid w:val="00F7652B"/>
    <w:rsid w:val="00F8384E"/>
    <w:rsid w:val="00F87D96"/>
    <w:rsid w:val="00FA4B71"/>
    <w:rsid w:val="00FA60F2"/>
    <w:rsid w:val="00FB53B6"/>
    <w:rsid w:val="00FD2ED9"/>
    <w:rsid w:val="00FD581C"/>
    <w:rsid w:val="00FD5BB0"/>
    <w:rsid w:val="00FE199E"/>
    <w:rsid w:val="00FE369C"/>
    <w:rsid w:val="00FE3706"/>
    <w:rsid w:val="00FF2A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068C589"/>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next w:val="Normal"/>
    <w:link w:val="Rubrik2Char"/>
    <w:uiPriority w:val="9"/>
    <w:unhideWhenUsed/>
    <w:qFormat/>
    <w:rsid w:val="00DB41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B47197"/>
    <w:pPr>
      <w:spacing w:after="0" w:line="240" w:lineRule="auto"/>
    </w:pPr>
  </w:style>
  <w:style w:type="paragraph" w:styleId="Ballongtext">
    <w:name w:val="Balloon Text"/>
    <w:basedOn w:val="Normal"/>
    <w:link w:val="BallongtextChar"/>
    <w:uiPriority w:val="99"/>
    <w:semiHidden/>
    <w:unhideWhenUsed/>
    <w:rsid w:val="00B4719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47197"/>
    <w:rPr>
      <w:rFonts w:ascii="Segoe UI" w:hAnsi="Segoe UI" w:cs="Segoe UI"/>
      <w:sz w:val="18"/>
      <w:szCs w:val="18"/>
    </w:rPr>
  </w:style>
  <w:style w:type="paragraph" w:styleId="Sidhuvud">
    <w:name w:val="header"/>
    <w:basedOn w:val="Normal"/>
    <w:link w:val="SidhuvudChar"/>
    <w:uiPriority w:val="99"/>
    <w:unhideWhenUsed/>
    <w:rsid w:val="00E82B2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82B25"/>
  </w:style>
  <w:style w:type="paragraph" w:styleId="Sidfot">
    <w:name w:val="footer"/>
    <w:basedOn w:val="Normal"/>
    <w:link w:val="SidfotChar"/>
    <w:uiPriority w:val="99"/>
    <w:unhideWhenUsed/>
    <w:rsid w:val="00E82B2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82B25"/>
  </w:style>
  <w:style w:type="character" w:styleId="Kommentarsreferens">
    <w:name w:val="annotation reference"/>
    <w:basedOn w:val="Standardstycketeckensnitt"/>
    <w:uiPriority w:val="99"/>
    <w:semiHidden/>
    <w:unhideWhenUsed/>
    <w:rsid w:val="00697934"/>
    <w:rPr>
      <w:sz w:val="16"/>
      <w:szCs w:val="16"/>
    </w:rPr>
  </w:style>
  <w:style w:type="paragraph" w:styleId="Kommentarer">
    <w:name w:val="annotation text"/>
    <w:basedOn w:val="Normal"/>
    <w:link w:val="KommentarerChar"/>
    <w:uiPriority w:val="99"/>
    <w:unhideWhenUsed/>
    <w:rsid w:val="00697934"/>
    <w:pPr>
      <w:spacing w:line="240" w:lineRule="auto"/>
    </w:pPr>
    <w:rPr>
      <w:sz w:val="20"/>
      <w:szCs w:val="20"/>
    </w:rPr>
  </w:style>
  <w:style w:type="character" w:customStyle="1" w:styleId="KommentarerChar">
    <w:name w:val="Kommentarer Char"/>
    <w:basedOn w:val="Standardstycketeckensnitt"/>
    <w:link w:val="Kommentarer"/>
    <w:uiPriority w:val="99"/>
    <w:rsid w:val="00697934"/>
    <w:rPr>
      <w:sz w:val="20"/>
      <w:szCs w:val="20"/>
    </w:rPr>
  </w:style>
  <w:style w:type="paragraph" w:styleId="Kommentarsmne">
    <w:name w:val="annotation subject"/>
    <w:basedOn w:val="Kommentarer"/>
    <w:next w:val="Kommentarer"/>
    <w:link w:val="KommentarsmneChar"/>
    <w:uiPriority w:val="99"/>
    <w:semiHidden/>
    <w:unhideWhenUsed/>
    <w:rsid w:val="00697934"/>
    <w:rPr>
      <w:b/>
      <w:bCs/>
    </w:rPr>
  </w:style>
  <w:style w:type="character" w:customStyle="1" w:styleId="KommentarsmneChar">
    <w:name w:val="Kommentarsämne Char"/>
    <w:basedOn w:val="KommentarerChar"/>
    <w:link w:val="Kommentarsmne"/>
    <w:uiPriority w:val="99"/>
    <w:semiHidden/>
    <w:rsid w:val="00697934"/>
    <w:rPr>
      <w:b/>
      <w:bCs/>
      <w:sz w:val="20"/>
      <w:szCs w:val="20"/>
    </w:rPr>
  </w:style>
  <w:style w:type="character" w:styleId="Hyperlnk">
    <w:name w:val="Hyperlink"/>
    <w:basedOn w:val="Standardstycketeckensnitt"/>
    <w:uiPriority w:val="99"/>
    <w:unhideWhenUsed/>
    <w:rsid w:val="00A454B6"/>
    <w:rPr>
      <w:color w:val="0563C1" w:themeColor="hyperlink"/>
      <w:u w:val="single"/>
    </w:rPr>
  </w:style>
  <w:style w:type="paragraph" w:styleId="Fotnotstext">
    <w:name w:val="footnote text"/>
    <w:basedOn w:val="Normal"/>
    <w:link w:val="FotnotstextChar"/>
    <w:uiPriority w:val="99"/>
    <w:semiHidden/>
    <w:unhideWhenUsed/>
    <w:rsid w:val="00F30C27"/>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F30C27"/>
    <w:rPr>
      <w:sz w:val="20"/>
      <w:szCs w:val="20"/>
    </w:rPr>
  </w:style>
  <w:style w:type="character" w:styleId="Fotnotsreferens">
    <w:name w:val="footnote reference"/>
    <w:basedOn w:val="Standardstycketeckensnitt"/>
    <w:uiPriority w:val="99"/>
    <w:semiHidden/>
    <w:unhideWhenUsed/>
    <w:rsid w:val="00F30C27"/>
    <w:rPr>
      <w:vertAlign w:val="superscript"/>
    </w:rPr>
  </w:style>
  <w:style w:type="paragraph" w:styleId="Beskrivning">
    <w:name w:val="caption"/>
    <w:basedOn w:val="Normal"/>
    <w:next w:val="Normal"/>
    <w:uiPriority w:val="35"/>
    <w:unhideWhenUsed/>
    <w:qFormat/>
    <w:rsid w:val="00AD4AEE"/>
    <w:pPr>
      <w:spacing w:after="200" w:line="240" w:lineRule="auto"/>
    </w:pPr>
    <w:rPr>
      <w:i/>
      <w:iCs/>
      <w:color w:val="44546A" w:themeColor="text2"/>
      <w:sz w:val="18"/>
      <w:szCs w:val="18"/>
    </w:rPr>
  </w:style>
  <w:style w:type="character" w:customStyle="1" w:styleId="Rubrik2Char">
    <w:name w:val="Rubrik 2 Char"/>
    <w:basedOn w:val="Standardstycketeckensnitt"/>
    <w:link w:val="Rubrik2"/>
    <w:uiPriority w:val="9"/>
    <w:rsid w:val="00DB4182"/>
    <w:rPr>
      <w:rFonts w:asciiTheme="majorHAnsi" w:eastAsiaTheme="majorEastAsia" w:hAnsiTheme="majorHAnsi" w:cstheme="majorBidi"/>
      <w:color w:val="2E74B5" w:themeColor="accent1" w:themeShade="BF"/>
      <w:sz w:val="26"/>
      <w:szCs w:val="26"/>
    </w:rPr>
  </w:style>
  <w:style w:type="paragraph" w:styleId="Rubrik">
    <w:name w:val="Title"/>
    <w:basedOn w:val="Normal"/>
    <w:next w:val="Normal"/>
    <w:link w:val="RubrikChar"/>
    <w:uiPriority w:val="10"/>
    <w:qFormat/>
    <w:rsid w:val="00DB41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B4182"/>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DB4182"/>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DB4182"/>
    <w:rPr>
      <w:rFonts w:eastAsiaTheme="minorEastAsia"/>
      <w:color w:val="5A5A5A" w:themeColor="text1" w:themeTint="A5"/>
      <w:spacing w:val="15"/>
    </w:rPr>
  </w:style>
  <w:style w:type="character" w:customStyle="1" w:styleId="UnresolvedMention">
    <w:name w:val="Unresolved Mention"/>
    <w:basedOn w:val="Standardstycketeckensnitt"/>
    <w:uiPriority w:val="99"/>
    <w:semiHidden/>
    <w:unhideWhenUsed/>
    <w:rsid w:val="006B1F86"/>
    <w:rPr>
      <w:color w:val="605E5C"/>
      <w:shd w:val="clear" w:color="auto" w:fill="E1DFDD"/>
    </w:rPr>
  </w:style>
  <w:style w:type="paragraph" w:styleId="Liststycke">
    <w:name w:val="List Paragraph"/>
    <w:basedOn w:val="Normal"/>
    <w:uiPriority w:val="34"/>
    <w:qFormat/>
    <w:rsid w:val="00DF43EA"/>
    <w:pPr>
      <w:ind w:left="720"/>
      <w:contextualSpacing/>
    </w:pPr>
  </w:style>
  <w:style w:type="character" w:customStyle="1" w:styleId="tlid-translation">
    <w:name w:val="tlid-translation"/>
    <w:basedOn w:val="Standardstycketeckensnitt"/>
    <w:rsid w:val="00613C10"/>
  </w:style>
  <w:style w:type="character" w:styleId="AnvndHyperlnk">
    <w:name w:val="FollowedHyperlink"/>
    <w:basedOn w:val="Standardstycketeckensnitt"/>
    <w:uiPriority w:val="99"/>
    <w:semiHidden/>
    <w:unhideWhenUsed/>
    <w:rsid w:val="00BA5B84"/>
    <w:rPr>
      <w:color w:val="954F72" w:themeColor="followedHyperlink"/>
      <w:u w:val="single"/>
    </w:rPr>
  </w:style>
  <w:style w:type="paragraph" w:styleId="Normalwebb">
    <w:name w:val="Normal (Web)"/>
    <w:basedOn w:val="Normal"/>
    <w:uiPriority w:val="99"/>
    <w:semiHidden/>
    <w:unhideWhenUsed/>
    <w:rsid w:val="003847A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styleId="Brdtext">
    <w:name w:val="Body Text"/>
    <w:basedOn w:val="Normal"/>
    <w:link w:val="BrdtextChar"/>
    <w:uiPriority w:val="99"/>
    <w:unhideWhenUsed/>
    <w:rsid w:val="00580AB4"/>
    <w:pPr>
      <w:spacing w:after="0" w:line="240" w:lineRule="atLeast"/>
      <w:ind w:left="680"/>
    </w:pPr>
    <w:rPr>
      <w:rFonts w:ascii="Arial" w:hAnsi="Arial"/>
      <w:sz w:val="20"/>
      <w:lang w:val="sv-SE"/>
    </w:rPr>
  </w:style>
  <w:style w:type="character" w:customStyle="1" w:styleId="BrdtextChar">
    <w:name w:val="Brödtext Char"/>
    <w:basedOn w:val="Standardstycketeckensnitt"/>
    <w:link w:val="Brdtext"/>
    <w:uiPriority w:val="99"/>
    <w:rsid w:val="00580AB4"/>
    <w:rPr>
      <w:rFonts w:ascii="Arial" w:hAnsi="Arial"/>
      <w:sz w:val="20"/>
      <w:lang w:val="sv-SE"/>
    </w:rPr>
  </w:style>
  <w:style w:type="character" w:styleId="Betoning">
    <w:name w:val="Emphasis"/>
    <w:basedOn w:val="Standardstycketeckensnitt"/>
    <w:uiPriority w:val="20"/>
    <w:qFormat/>
    <w:rsid w:val="00976E6B"/>
    <w:rPr>
      <w:b/>
      <w:bCs/>
      <w:i w:val="0"/>
      <w:iCs w:val="0"/>
    </w:rPr>
  </w:style>
  <w:style w:type="character" w:customStyle="1" w:styleId="st1">
    <w:name w:val="st1"/>
    <w:basedOn w:val="Standardstycketeckensnitt"/>
    <w:rsid w:val="00976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51118">
      <w:bodyDiv w:val="1"/>
      <w:marLeft w:val="0"/>
      <w:marRight w:val="0"/>
      <w:marTop w:val="0"/>
      <w:marBottom w:val="0"/>
      <w:divBdr>
        <w:top w:val="none" w:sz="0" w:space="0" w:color="auto"/>
        <w:left w:val="none" w:sz="0" w:space="0" w:color="auto"/>
        <w:bottom w:val="none" w:sz="0" w:space="0" w:color="auto"/>
        <w:right w:val="none" w:sz="0" w:space="0" w:color="auto"/>
      </w:divBdr>
    </w:div>
    <w:div w:id="341470449">
      <w:bodyDiv w:val="1"/>
      <w:marLeft w:val="0"/>
      <w:marRight w:val="0"/>
      <w:marTop w:val="0"/>
      <w:marBottom w:val="0"/>
      <w:divBdr>
        <w:top w:val="none" w:sz="0" w:space="0" w:color="auto"/>
        <w:left w:val="none" w:sz="0" w:space="0" w:color="auto"/>
        <w:bottom w:val="none" w:sz="0" w:space="0" w:color="auto"/>
        <w:right w:val="none" w:sz="0" w:space="0" w:color="auto"/>
      </w:divBdr>
    </w:div>
    <w:div w:id="589313737">
      <w:bodyDiv w:val="1"/>
      <w:marLeft w:val="0"/>
      <w:marRight w:val="0"/>
      <w:marTop w:val="0"/>
      <w:marBottom w:val="0"/>
      <w:divBdr>
        <w:top w:val="none" w:sz="0" w:space="0" w:color="auto"/>
        <w:left w:val="none" w:sz="0" w:space="0" w:color="auto"/>
        <w:bottom w:val="none" w:sz="0" w:space="0" w:color="auto"/>
        <w:right w:val="none" w:sz="0" w:space="0" w:color="auto"/>
      </w:divBdr>
    </w:div>
    <w:div w:id="594485601">
      <w:bodyDiv w:val="1"/>
      <w:marLeft w:val="0"/>
      <w:marRight w:val="0"/>
      <w:marTop w:val="0"/>
      <w:marBottom w:val="0"/>
      <w:divBdr>
        <w:top w:val="none" w:sz="0" w:space="0" w:color="auto"/>
        <w:left w:val="none" w:sz="0" w:space="0" w:color="auto"/>
        <w:bottom w:val="none" w:sz="0" w:space="0" w:color="auto"/>
        <w:right w:val="none" w:sz="0" w:space="0" w:color="auto"/>
      </w:divBdr>
      <w:divsChild>
        <w:div w:id="1423911723">
          <w:marLeft w:val="0"/>
          <w:marRight w:val="0"/>
          <w:marTop w:val="0"/>
          <w:marBottom w:val="0"/>
          <w:divBdr>
            <w:top w:val="none" w:sz="0" w:space="0" w:color="auto"/>
            <w:left w:val="none" w:sz="0" w:space="0" w:color="auto"/>
            <w:bottom w:val="none" w:sz="0" w:space="0" w:color="auto"/>
            <w:right w:val="none" w:sz="0" w:space="0" w:color="auto"/>
          </w:divBdr>
          <w:divsChild>
            <w:div w:id="501092355">
              <w:marLeft w:val="0"/>
              <w:marRight w:val="0"/>
              <w:marTop w:val="0"/>
              <w:marBottom w:val="0"/>
              <w:divBdr>
                <w:top w:val="none" w:sz="0" w:space="0" w:color="auto"/>
                <w:left w:val="none" w:sz="0" w:space="0" w:color="auto"/>
                <w:bottom w:val="none" w:sz="0" w:space="0" w:color="auto"/>
                <w:right w:val="none" w:sz="0" w:space="0" w:color="auto"/>
              </w:divBdr>
              <w:divsChild>
                <w:div w:id="81487253">
                  <w:marLeft w:val="0"/>
                  <w:marRight w:val="0"/>
                  <w:marTop w:val="0"/>
                  <w:marBottom w:val="0"/>
                  <w:divBdr>
                    <w:top w:val="none" w:sz="0" w:space="0" w:color="auto"/>
                    <w:left w:val="none" w:sz="0" w:space="0" w:color="auto"/>
                    <w:bottom w:val="none" w:sz="0" w:space="0" w:color="auto"/>
                    <w:right w:val="none" w:sz="0" w:space="0" w:color="auto"/>
                  </w:divBdr>
                  <w:divsChild>
                    <w:div w:id="878278481">
                      <w:marLeft w:val="0"/>
                      <w:marRight w:val="0"/>
                      <w:marTop w:val="0"/>
                      <w:marBottom w:val="315"/>
                      <w:divBdr>
                        <w:top w:val="none" w:sz="0" w:space="0" w:color="auto"/>
                        <w:left w:val="none" w:sz="0" w:space="0" w:color="auto"/>
                        <w:bottom w:val="none" w:sz="0" w:space="0" w:color="auto"/>
                        <w:right w:val="none" w:sz="0" w:space="0" w:color="auto"/>
                      </w:divBdr>
                      <w:divsChild>
                        <w:div w:id="1427849485">
                          <w:marLeft w:val="0"/>
                          <w:marRight w:val="0"/>
                          <w:marTop w:val="0"/>
                          <w:marBottom w:val="0"/>
                          <w:divBdr>
                            <w:top w:val="none" w:sz="0" w:space="0" w:color="auto"/>
                            <w:left w:val="none" w:sz="0" w:space="0" w:color="auto"/>
                            <w:bottom w:val="none" w:sz="0" w:space="0" w:color="auto"/>
                            <w:right w:val="none" w:sz="0" w:space="0" w:color="auto"/>
                          </w:divBdr>
                          <w:divsChild>
                            <w:div w:id="850222869">
                              <w:marLeft w:val="0"/>
                              <w:marRight w:val="0"/>
                              <w:marTop w:val="0"/>
                              <w:marBottom w:val="0"/>
                              <w:divBdr>
                                <w:top w:val="none" w:sz="0" w:space="0" w:color="auto"/>
                                <w:left w:val="none" w:sz="0" w:space="0" w:color="auto"/>
                                <w:bottom w:val="none" w:sz="0" w:space="0" w:color="auto"/>
                                <w:right w:val="none" w:sz="0" w:space="0" w:color="auto"/>
                              </w:divBdr>
                              <w:divsChild>
                                <w:div w:id="4469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516961">
      <w:bodyDiv w:val="1"/>
      <w:marLeft w:val="0"/>
      <w:marRight w:val="0"/>
      <w:marTop w:val="0"/>
      <w:marBottom w:val="0"/>
      <w:divBdr>
        <w:top w:val="none" w:sz="0" w:space="0" w:color="auto"/>
        <w:left w:val="none" w:sz="0" w:space="0" w:color="auto"/>
        <w:bottom w:val="none" w:sz="0" w:space="0" w:color="auto"/>
        <w:right w:val="none" w:sz="0" w:space="0" w:color="auto"/>
      </w:divBdr>
      <w:divsChild>
        <w:div w:id="1791625554">
          <w:marLeft w:val="0"/>
          <w:marRight w:val="0"/>
          <w:marTop w:val="0"/>
          <w:marBottom w:val="0"/>
          <w:divBdr>
            <w:top w:val="none" w:sz="0" w:space="0" w:color="auto"/>
            <w:left w:val="none" w:sz="0" w:space="0" w:color="auto"/>
            <w:bottom w:val="none" w:sz="0" w:space="0" w:color="auto"/>
            <w:right w:val="none" w:sz="0" w:space="0" w:color="auto"/>
          </w:divBdr>
          <w:divsChild>
            <w:div w:id="292098579">
              <w:marLeft w:val="0"/>
              <w:marRight w:val="0"/>
              <w:marTop w:val="0"/>
              <w:marBottom w:val="0"/>
              <w:divBdr>
                <w:top w:val="none" w:sz="0" w:space="0" w:color="auto"/>
                <w:left w:val="none" w:sz="0" w:space="0" w:color="auto"/>
                <w:bottom w:val="none" w:sz="0" w:space="0" w:color="auto"/>
                <w:right w:val="none" w:sz="0" w:space="0" w:color="auto"/>
              </w:divBdr>
              <w:divsChild>
                <w:div w:id="2058777442">
                  <w:marLeft w:val="0"/>
                  <w:marRight w:val="0"/>
                  <w:marTop w:val="0"/>
                  <w:marBottom w:val="0"/>
                  <w:divBdr>
                    <w:top w:val="none" w:sz="0" w:space="0" w:color="auto"/>
                    <w:left w:val="none" w:sz="0" w:space="0" w:color="auto"/>
                    <w:bottom w:val="none" w:sz="0" w:space="0" w:color="auto"/>
                    <w:right w:val="none" w:sz="0" w:space="0" w:color="auto"/>
                  </w:divBdr>
                  <w:divsChild>
                    <w:div w:id="1552036510">
                      <w:marLeft w:val="0"/>
                      <w:marRight w:val="0"/>
                      <w:marTop w:val="0"/>
                      <w:marBottom w:val="0"/>
                      <w:divBdr>
                        <w:top w:val="none" w:sz="0" w:space="0" w:color="auto"/>
                        <w:left w:val="none" w:sz="0" w:space="0" w:color="auto"/>
                        <w:bottom w:val="none" w:sz="0" w:space="0" w:color="auto"/>
                        <w:right w:val="none" w:sz="0" w:space="0" w:color="auto"/>
                      </w:divBdr>
                      <w:divsChild>
                        <w:div w:id="2058314458">
                          <w:marLeft w:val="0"/>
                          <w:marRight w:val="0"/>
                          <w:marTop w:val="0"/>
                          <w:marBottom w:val="0"/>
                          <w:divBdr>
                            <w:top w:val="none" w:sz="0" w:space="0" w:color="auto"/>
                            <w:left w:val="none" w:sz="0" w:space="0" w:color="auto"/>
                            <w:bottom w:val="none" w:sz="0" w:space="0" w:color="auto"/>
                            <w:right w:val="none" w:sz="0" w:space="0" w:color="auto"/>
                          </w:divBdr>
                          <w:divsChild>
                            <w:div w:id="1835417771">
                              <w:marLeft w:val="0"/>
                              <w:marRight w:val="300"/>
                              <w:marTop w:val="180"/>
                              <w:marBottom w:val="0"/>
                              <w:divBdr>
                                <w:top w:val="none" w:sz="0" w:space="0" w:color="auto"/>
                                <w:left w:val="none" w:sz="0" w:space="0" w:color="auto"/>
                                <w:bottom w:val="none" w:sz="0" w:space="0" w:color="auto"/>
                                <w:right w:val="none" w:sz="0" w:space="0" w:color="auto"/>
                              </w:divBdr>
                              <w:divsChild>
                                <w:div w:id="141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642506">
          <w:marLeft w:val="0"/>
          <w:marRight w:val="0"/>
          <w:marTop w:val="0"/>
          <w:marBottom w:val="0"/>
          <w:divBdr>
            <w:top w:val="none" w:sz="0" w:space="0" w:color="auto"/>
            <w:left w:val="none" w:sz="0" w:space="0" w:color="auto"/>
            <w:bottom w:val="none" w:sz="0" w:space="0" w:color="auto"/>
            <w:right w:val="none" w:sz="0" w:space="0" w:color="auto"/>
          </w:divBdr>
          <w:divsChild>
            <w:div w:id="264267806">
              <w:marLeft w:val="0"/>
              <w:marRight w:val="0"/>
              <w:marTop w:val="0"/>
              <w:marBottom w:val="0"/>
              <w:divBdr>
                <w:top w:val="none" w:sz="0" w:space="0" w:color="auto"/>
                <w:left w:val="none" w:sz="0" w:space="0" w:color="auto"/>
                <w:bottom w:val="none" w:sz="0" w:space="0" w:color="auto"/>
                <w:right w:val="none" w:sz="0" w:space="0" w:color="auto"/>
              </w:divBdr>
              <w:divsChild>
                <w:div w:id="983778736">
                  <w:marLeft w:val="0"/>
                  <w:marRight w:val="0"/>
                  <w:marTop w:val="0"/>
                  <w:marBottom w:val="0"/>
                  <w:divBdr>
                    <w:top w:val="none" w:sz="0" w:space="0" w:color="auto"/>
                    <w:left w:val="none" w:sz="0" w:space="0" w:color="auto"/>
                    <w:bottom w:val="none" w:sz="0" w:space="0" w:color="auto"/>
                    <w:right w:val="none" w:sz="0" w:space="0" w:color="auto"/>
                  </w:divBdr>
                  <w:divsChild>
                    <w:div w:id="1555191499">
                      <w:marLeft w:val="0"/>
                      <w:marRight w:val="0"/>
                      <w:marTop w:val="0"/>
                      <w:marBottom w:val="0"/>
                      <w:divBdr>
                        <w:top w:val="none" w:sz="0" w:space="0" w:color="auto"/>
                        <w:left w:val="none" w:sz="0" w:space="0" w:color="auto"/>
                        <w:bottom w:val="none" w:sz="0" w:space="0" w:color="auto"/>
                        <w:right w:val="none" w:sz="0" w:space="0" w:color="auto"/>
                      </w:divBdr>
                      <w:divsChild>
                        <w:div w:id="2008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31971">
      <w:bodyDiv w:val="1"/>
      <w:marLeft w:val="0"/>
      <w:marRight w:val="0"/>
      <w:marTop w:val="0"/>
      <w:marBottom w:val="0"/>
      <w:divBdr>
        <w:top w:val="none" w:sz="0" w:space="0" w:color="auto"/>
        <w:left w:val="none" w:sz="0" w:space="0" w:color="auto"/>
        <w:bottom w:val="none" w:sz="0" w:space="0" w:color="auto"/>
        <w:right w:val="none" w:sz="0" w:space="0" w:color="auto"/>
      </w:divBdr>
      <w:divsChild>
        <w:div w:id="1841503669">
          <w:marLeft w:val="0"/>
          <w:marRight w:val="0"/>
          <w:marTop w:val="0"/>
          <w:marBottom w:val="0"/>
          <w:divBdr>
            <w:top w:val="none" w:sz="0" w:space="0" w:color="auto"/>
            <w:left w:val="none" w:sz="0" w:space="0" w:color="auto"/>
            <w:bottom w:val="none" w:sz="0" w:space="0" w:color="auto"/>
            <w:right w:val="none" w:sz="0" w:space="0" w:color="auto"/>
          </w:divBdr>
          <w:divsChild>
            <w:div w:id="969285787">
              <w:marLeft w:val="0"/>
              <w:marRight w:val="0"/>
              <w:marTop w:val="0"/>
              <w:marBottom w:val="0"/>
              <w:divBdr>
                <w:top w:val="none" w:sz="0" w:space="0" w:color="auto"/>
                <w:left w:val="none" w:sz="0" w:space="0" w:color="auto"/>
                <w:bottom w:val="none" w:sz="0" w:space="0" w:color="auto"/>
                <w:right w:val="none" w:sz="0" w:space="0" w:color="auto"/>
              </w:divBdr>
              <w:divsChild>
                <w:div w:id="1481969323">
                  <w:marLeft w:val="0"/>
                  <w:marRight w:val="0"/>
                  <w:marTop w:val="0"/>
                  <w:marBottom w:val="0"/>
                  <w:divBdr>
                    <w:top w:val="none" w:sz="0" w:space="0" w:color="auto"/>
                    <w:left w:val="none" w:sz="0" w:space="0" w:color="auto"/>
                    <w:bottom w:val="none" w:sz="0" w:space="0" w:color="auto"/>
                    <w:right w:val="none" w:sz="0" w:space="0" w:color="auto"/>
                  </w:divBdr>
                  <w:divsChild>
                    <w:div w:id="629241920">
                      <w:marLeft w:val="0"/>
                      <w:marRight w:val="0"/>
                      <w:marTop w:val="0"/>
                      <w:marBottom w:val="0"/>
                      <w:divBdr>
                        <w:top w:val="none" w:sz="0" w:space="0" w:color="auto"/>
                        <w:left w:val="none" w:sz="0" w:space="0" w:color="auto"/>
                        <w:bottom w:val="none" w:sz="0" w:space="0" w:color="auto"/>
                        <w:right w:val="none" w:sz="0" w:space="0" w:color="auto"/>
                      </w:divBdr>
                      <w:divsChild>
                        <w:div w:id="1091466436">
                          <w:marLeft w:val="0"/>
                          <w:marRight w:val="0"/>
                          <w:marTop w:val="0"/>
                          <w:marBottom w:val="0"/>
                          <w:divBdr>
                            <w:top w:val="none" w:sz="0" w:space="0" w:color="auto"/>
                            <w:left w:val="none" w:sz="0" w:space="0" w:color="auto"/>
                            <w:bottom w:val="none" w:sz="0" w:space="0" w:color="auto"/>
                            <w:right w:val="none" w:sz="0" w:space="0" w:color="auto"/>
                          </w:divBdr>
                          <w:divsChild>
                            <w:div w:id="1838305738">
                              <w:marLeft w:val="2070"/>
                              <w:marRight w:val="3960"/>
                              <w:marTop w:val="0"/>
                              <w:marBottom w:val="0"/>
                              <w:divBdr>
                                <w:top w:val="none" w:sz="0" w:space="0" w:color="auto"/>
                                <w:left w:val="none" w:sz="0" w:space="0" w:color="auto"/>
                                <w:bottom w:val="none" w:sz="0" w:space="0" w:color="auto"/>
                                <w:right w:val="none" w:sz="0" w:space="0" w:color="auto"/>
                              </w:divBdr>
                              <w:divsChild>
                                <w:div w:id="1540045731">
                                  <w:marLeft w:val="0"/>
                                  <w:marRight w:val="0"/>
                                  <w:marTop w:val="0"/>
                                  <w:marBottom w:val="0"/>
                                  <w:divBdr>
                                    <w:top w:val="none" w:sz="0" w:space="0" w:color="auto"/>
                                    <w:left w:val="none" w:sz="0" w:space="0" w:color="auto"/>
                                    <w:bottom w:val="none" w:sz="0" w:space="0" w:color="auto"/>
                                    <w:right w:val="none" w:sz="0" w:space="0" w:color="auto"/>
                                  </w:divBdr>
                                  <w:divsChild>
                                    <w:div w:id="379062855">
                                      <w:marLeft w:val="0"/>
                                      <w:marRight w:val="0"/>
                                      <w:marTop w:val="0"/>
                                      <w:marBottom w:val="0"/>
                                      <w:divBdr>
                                        <w:top w:val="none" w:sz="0" w:space="0" w:color="auto"/>
                                        <w:left w:val="none" w:sz="0" w:space="0" w:color="auto"/>
                                        <w:bottom w:val="none" w:sz="0" w:space="0" w:color="auto"/>
                                        <w:right w:val="none" w:sz="0" w:space="0" w:color="auto"/>
                                      </w:divBdr>
                                      <w:divsChild>
                                        <w:div w:id="1196164357">
                                          <w:marLeft w:val="0"/>
                                          <w:marRight w:val="0"/>
                                          <w:marTop w:val="0"/>
                                          <w:marBottom w:val="0"/>
                                          <w:divBdr>
                                            <w:top w:val="none" w:sz="0" w:space="0" w:color="auto"/>
                                            <w:left w:val="none" w:sz="0" w:space="0" w:color="auto"/>
                                            <w:bottom w:val="none" w:sz="0" w:space="0" w:color="auto"/>
                                            <w:right w:val="none" w:sz="0" w:space="0" w:color="auto"/>
                                          </w:divBdr>
                                          <w:divsChild>
                                            <w:div w:id="230819442">
                                              <w:marLeft w:val="0"/>
                                              <w:marRight w:val="0"/>
                                              <w:marTop w:val="90"/>
                                              <w:marBottom w:val="0"/>
                                              <w:divBdr>
                                                <w:top w:val="none" w:sz="0" w:space="0" w:color="auto"/>
                                                <w:left w:val="none" w:sz="0" w:space="0" w:color="auto"/>
                                                <w:bottom w:val="none" w:sz="0" w:space="0" w:color="auto"/>
                                                <w:right w:val="none" w:sz="0" w:space="0" w:color="auto"/>
                                              </w:divBdr>
                                              <w:divsChild>
                                                <w:div w:id="1042100808">
                                                  <w:marLeft w:val="0"/>
                                                  <w:marRight w:val="0"/>
                                                  <w:marTop w:val="0"/>
                                                  <w:marBottom w:val="0"/>
                                                  <w:divBdr>
                                                    <w:top w:val="none" w:sz="0" w:space="0" w:color="auto"/>
                                                    <w:left w:val="none" w:sz="0" w:space="0" w:color="auto"/>
                                                    <w:bottom w:val="none" w:sz="0" w:space="0" w:color="auto"/>
                                                    <w:right w:val="none" w:sz="0" w:space="0" w:color="auto"/>
                                                  </w:divBdr>
                                                  <w:divsChild>
                                                    <w:div w:id="499656918">
                                                      <w:marLeft w:val="0"/>
                                                      <w:marRight w:val="0"/>
                                                      <w:marTop w:val="0"/>
                                                      <w:marBottom w:val="0"/>
                                                      <w:divBdr>
                                                        <w:top w:val="none" w:sz="0" w:space="0" w:color="auto"/>
                                                        <w:left w:val="none" w:sz="0" w:space="0" w:color="auto"/>
                                                        <w:bottom w:val="none" w:sz="0" w:space="0" w:color="auto"/>
                                                        <w:right w:val="none" w:sz="0" w:space="0" w:color="auto"/>
                                                      </w:divBdr>
                                                      <w:divsChild>
                                                        <w:div w:id="2112385203">
                                                          <w:marLeft w:val="0"/>
                                                          <w:marRight w:val="0"/>
                                                          <w:marTop w:val="0"/>
                                                          <w:marBottom w:val="405"/>
                                                          <w:divBdr>
                                                            <w:top w:val="none" w:sz="0" w:space="0" w:color="auto"/>
                                                            <w:left w:val="none" w:sz="0" w:space="0" w:color="auto"/>
                                                            <w:bottom w:val="none" w:sz="0" w:space="0" w:color="auto"/>
                                                            <w:right w:val="none" w:sz="0" w:space="0" w:color="auto"/>
                                                          </w:divBdr>
                                                          <w:divsChild>
                                                            <w:div w:id="1016538031">
                                                              <w:marLeft w:val="0"/>
                                                              <w:marRight w:val="0"/>
                                                              <w:marTop w:val="0"/>
                                                              <w:marBottom w:val="0"/>
                                                              <w:divBdr>
                                                                <w:top w:val="none" w:sz="0" w:space="0" w:color="auto"/>
                                                                <w:left w:val="none" w:sz="0" w:space="0" w:color="auto"/>
                                                                <w:bottom w:val="none" w:sz="0" w:space="0" w:color="auto"/>
                                                                <w:right w:val="none" w:sz="0" w:space="0" w:color="auto"/>
                                                              </w:divBdr>
                                                              <w:divsChild>
                                                                <w:div w:id="1466506857">
                                                                  <w:marLeft w:val="0"/>
                                                                  <w:marRight w:val="0"/>
                                                                  <w:marTop w:val="0"/>
                                                                  <w:marBottom w:val="0"/>
                                                                  <w:divBdr>
                                                                    <w:top w:val="none" w:sz="0" w:space="0" w:color="auto"/>
                                                                    <w:left w:val="none" w:sz="0" w:space="0" w:color="auto"/>
                                                                    <w:bottom w:val="none" w:sz="0" w:space="0" w:color="auto"/>
                                                                    <w:right w:val="none" w:sz="0" w:space="0" w:color="auto"/>
                                                                  </w:divBdr>
                                                                  <w:divsChild>
                                                                    <w:div w:id="815874799">
                                                                      <w:marLeft w:val="0"/>
                                                                      <w:marRight w:val="0"/>
                                                                      <w:marTop w:val="0"/>
                                                                      <w:marBottom w:val="0"/>
                                                                      <w:divBdr>
                                                                        <w:top w:val="none" w:sz="0" w:space="0" w:color="auto"/>
                                                                        <w:left w:val="none" w:sz="0" w:space="0" w:color="auto"/>
                                                                        <w:bottom w:val="none" w:sz="0" w:space="0" w:color="auto"/>
                                                                        <w:right w:val="none" w:sz="0" w:space="0" w:color="auto"/>
                                                                      </w:divBdr>
                                                                      <w:divsChild>
                                                                        <w:div w:id="1110130433">
                                                                          <w:marLeft w:val="0"/>
                                                                          <w:marRight w:val="0"/>
                                                                          <w:marTop w:val="0"/>
                                                                          <w:marBottom w:val="0"/>
                                                                          <w:divBdr>
                                                                            <w:top w:val="none" w:sz="0" w:space="0" w:color="auto"/>
                                                                            <w:left w:val="none" w:sz="0" w:space="0" w:color="auto"/>
                                                                            <w:bottom w:val="none" w:sz="0" w:space="0" w:color="auto"/>
                                                                            <w:right w:val="none" w:sz="0" w:space="0" w:color="auto"/>
                                                                          </w:divBdr>
                                                                          <w:divsChild>
                                                                            <w:div w:id="1877500363">
                                                                              <w:marLeft w:val="0"/>
                                                                              <w:marRight w:val="0"/>
                                                                              <w:marTop w:val="0"/>
                                                                              <w:marBottom w:val="0"/>
                                                                              <w:divBdr>
                                                                                <w:top w:val="none" w:sz="0" w:space="0" w:color="auto"/>
                                                                                <w:left w:val="none" w:sz="0" w:space="0" w:color="auto"/>
                                                                                <w:bottom w:val="none" w:sz="0" w:space="0" w:color="auto"/>
                                                                                <w:right w:val="none" w:sz="0" w:space="0" w:color="auto"/>
                                                                              </w:divBdr>
                                                                              <w:divsChild>
                                                                                <w:div w:id="397871431">
                                                                                  <w:marLeft w:val="0"/>
                                                                                  <w:marRight w:val="0"/>
                                                                                  <w:marTop w:val="0"/>
                                                                                  <w:marBottom w:val="0"/>
                                                                                  <w:divBdr>
                                                                                    <w:top w:val="none" w:sz="0" w:space="0" w:color="auto"/>
                                                                                    <w:left w:val="none" w:sz="0" w:space="0" w:color="auto"/>
                                                                                    <w:bottom w:val="none" w:sz="0" w:space="0" w:color="auto"/>
                                                                                    <w:right w:val="none" w:sz="0" w:space="0" w:color="auto"/>
                                                                                  </w:divBdr>
                                                                                  <w:divsChild>
                                                                                    <w:div w:id="846553292">
                                                                                      <w:marLeft w:val="0"/>
                                                                                      <w:marRight w:val="0"/>
                                                                                      <w:marTop w:val="0"/>
                                                                                      <w:marBottom w:val="0"/>
                                                                                      <w:divBdr>
                                                                                        <w:top w:val="none" w:sz="0" w:space="0" w:color="auto"/>
                                                                                        <w:left w:val="none" w:sz="0" w:space="0" w:color="auto"/>
                                                                                        <w:bottom w:val="none" w:sz="0" w:space="0" w:color="auto"/>
                                                                                        <w:right w:val="none" w:sz="0" w:space="0" w:color="auto"/>
                                                                                      </w:divBdr>
                                                                                      <w:divsChild>
                                                                                        <w:div w:id="1264538401">
                                                                                          <w:marLeft w:val="0"/>
                                                                                          <w:marRight w:val="0"/>
                                                                                          <w:marTop w:val="0"/>
                                                                                          <w:marBottom w:val="0"/>
                                                                                          <w:divBdr>
                                                                                            <w:top w:val="none" w:sz="0" w:space="0" w:color="auto"/>
                                                                                            <w:left w:val="none" w:sz="0" w:space="0" w:color="auto"/>
                                                                                            <w:bottom w:val="none" w:sz="0" w:space="0" w:color="auto"/>
                                                                                            <w:right w:val="none" w:sz="0" w:space="0" w:color="auto"/>
                                                                                          </w:divBdr>
                                                                                          <w:divsChild>
                                                                                            <w:div w:id="17088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11386305">
      <w:bodyDiv w:val="1"/>
      <w:marLeft w:val="0"/>
      <w:marRight w:val="0"/>
      <w:marTop w:val="0"/>
      <w:marBottom w:val="0"/>
      <w:divBdr>
        <w:top w:val="none" w:sz="0" w:space="0" w:color="auto"/>
        <w:left w:val="none" w:sz="0" w:space="0" w:color="auto"/>
        <w:bottom w:val="none" w:sz="0" w:space="0" w:color="auto"/>
        <w:right w:val="none" w:sz="0" w:space="0" w:color="auto"/>
      </w:divBdr>
      <w:divsChild>
        <w:div w:id="569006034">
          <w:marLeft w:val="0"/>
          <w:marRight w:val="0"/>
          <w:marTop w:val="0"/>
          <w:marBottom w:val="0"/>
          <w:divBdr>
            <w:top w:val="none" w:sz="0" w:space="0" w:color="auto"/>
            <w:left w:val="none" w:sz="0" w:space="0" w:color="auto"/>
            <w:bottom w:val="none" w:sz="0" w:space="0" w:color="auto"/>
            <w:right w:val="none" w:sz="0" w:space="0" w:color="auto"/>
          </w:divBdr>
          <w:divsChild>
            <w:div w:id="1338539431">
              <w:marLeft w:val="0"/>
              <w:marRight w:val="0"/>
              <w:marTop w:val="0"/>
              <w:marBottom w:val="0"/>
              <w:divBdr>
                <w:top w:val="none" w:sz="0" w:space="0" w:color="auto"/>
                <w:left w:val="none" w:sz="0" w:space="0" w:color="auto"/>
                <w:bottom w:val="none" w:sz="0" w:space="0" w:color="auto"/>
                <w:right w:val="none" w:sz="0" w:space="0" w:color="auto"/>
              </w:divBdr>
              <w:divsChild>
                <w:div w:id="1664702939">
                  <w:marLeft w:val="0"/>
                  <w:marRight w:val="0"/>
                  <w:marTop w:val="0"/>
                  <w:marBottom w:val="0"/>
                  <w:divBdr>
                    <w:top w:val="none" w:sz="0" w:space="0" w:color="auto"/>
                    <w:left w:val="none" w:sz="0" w:space="0" w:color="auto"/>
                    <w:bottom w:val="none" w:sz="0" w:space="0" w:color="auto"/>
                    <w:right w:val="none" w:sz="0" w:space="0" w:color="auto"/>
                  </w:divBdr>
                  <w:divsChild>
                    <w:div w:id="1416587120">
                      <w:marLeft w:val="0"/>
                      <w:marRight w:val="0"/>
                      <w:marTop w:val="0"/>
                      <w:marBottom w:val="0"/>
                      <w:divBdr>
                        <w:top w:val="none" w:sz="0" w:space="0" w:color="auto"/>
                        <w:left w:val="none" w:sz="0" w:space="0" w:color="auto"/>
                        <w:bottom w:val="none" w:sz="0" w:space="0" w:color="auto"/>
                        <w:right w:val="none" w:sz="0" w:space="0" w:color="auto"/>
                      </w:divBdr>
                      <w:divsChild>
                        <w:div w:id="632642395">
                          <w:marLeft w:val="0"/>
                          <w:marRight w:val="0"/>
                          <w:marTop w:val="0"/>
                          <w:marBottom w:val="0"/>
                          <w:divBdr>
                            <w:top w:val="none" w:sz="0" w:space="0" w:color="auto"/>
                            <w:left w:val="none" w:sz="0" w:space="0" w:color="auto"/>
                            <w:bottom w:val="none" w:sz="0" w:space="0" w:color="auto"/>
                            <w:right w:val="none" w:sz="0" w:space="0" w:color="auto"/>
                          </w:divBdr>
                          <w:divsChild>
                            <w:div w:id="1582064981">
                              <w:marLeft w:val="2070"/>
                              <w:marRight w:val="3960"/>
                              <w:marTop w:val="0"/>
                              <w:marBottom w:val="0"/>
                              <w:divBdr>
                                <w:top w:val="none" w:sz="0" w:space="0" w:color="auto"/>
                                <w:left w:val="none" w:sz="0" w:space="0" w:color="auto"/>
                                <w:bottom w:val="none" w:sz="0" w:space="0" w:color="auto"/>
                                <w:right w:val="none" w:sz="0" w:space="0" w:color="auto"/>
                              </w:divBdr>
                              <w:divsChild>
                                <w:div w:id="104734324">
                                  <w:marLeft w:val="0"/>
                                  <w:marRight w:val="0"/>
                                  <w:marTop w:val="0"/>
                                  <w:marBottom w:val="0"/>
                                  <w:divBdr>
                                    <w:top w:val="none" w:sz="0" w:space="0" w:color="auto"/>
                                    <w:left w:val="none" w:sz="0" w:space="0" w:color="auto"/>
                                    <w:bottom w:val="none" w:sz="0" w:space="0" w:color="auto"/>
                                    <w:right w:val="none" w:sz="0" w:space="0" w:color="auto"/>
                                  </w:divBdr>
                                  <w:divsChild>
                                    <w:div w:id="58552848">
                                      <w:marLeft w:val="0"/>
                                      <w:marRight w:val="0"/>
                                      <w:marTop w:val="0"/>
                                      <w:marBottom w:val="0"/>
                                      <w:divBdr>
                                        <w:top w:val="none" w:sz="0" w:space="0" w:color="auto"/>
                                        <w:left w:val="none" w:sz="0" w:space="0" w:color="auto"/>
                                        <w:bottom w:val="none" w:sz="0" w:space="0" w:color="auto"/>
                                        <w:right w:val="none" w:sz="0" w:space="0" w:color="auto"/>
                                      </w:divBdr>
                                      <w:divsChild>
                                        <w:div w:id="645739580">
                                          <w:marLeft w:val="0"/>
                                          <w:marRight w:val="0"/>
                                          <w:marTop w:val="0"/>
                                          <w:marBottom w:val="0"/>
                                          <w:divBdr>
                                            <w:top w:val="none" w:sz="0" w:space="0" w:color="auto"/>
                                            <w:left w:val="none" w:sz="0" w:space="0" w:color="auto"/>
                                            <w:bottom w:val="none" w:sz="0" w:space="0" w:color="auto"/>
                                            <w:right w:val="none" w:sz="0" w:space="0" w:color="auto"/>
                                          </w:divBdr>
                                          <w:divsChild>
                                            <w:div w:id="347215144">
                                              <w:marLeft w:val="0"/>
                                              <w:marRight w:val="0"/>
                                              <w:marTop w:val="90"/>
                                              <w:marBottom w:val="0"/>
                                              <w:divBdr>
                                                <w:top w:val="none" w:sz="0" w:space="0" w:color="auto"/>
                                                <w:left w:val="none" w:sz="0" w:space="0" w:color="auto"/>
                                                <w:bottom w:val="none" w:sz="0" w:space="0" w:color="auto"/>
                                                <w:right w:val="none" w:sz="0" w:space="0" w:color="auto"/>
                                              </w:divBdr>
                                              <w:divsChild>
                                                <w:div w:id="1061173045">
                                                  <w:marLeft w:val="0"/>
                                                  <w:marRight w:val="0"/>
                                                  <w:marTop w:val="0"/>
                                                  <w:marBottom w:val="0"/>
                                                  <w:divBdr>
                                                    <w:top w:val="none" w:sz="0" w:space="0" w:color="auto"/>
                                                    <w:left w:val="none" w:sz="0" w:space="0" w:color="auto"/>
                                                    <w:bottom w:val="none" w:sz="0" w:space="0" w:color="auto"/>
                                                    <w:right w:val="none" w:sz="0" w:space="0" w:color="auto"/>
                                                  </w:divBdr>
                                                  <w:divsChild>
                                                    <w:div w:id="159588156">
                                                      <w:marLeft w:val="0"/>
                                                      <w:marRight w:val="0"/>
                                                      <w:marTop w:val="0"/>
                                                      <w:marBottom w:val="0"/>
                                                      <w:divBdr>
                                                        <w:top w:val="none" w:sz="0" w:space="0" w:color="auto"/>
                                                        <w:left w:val="none" w:sz="0" w:space="0" w:color="auto"/>
                                                        <w:bottom w:val="none" w:sz="0" w:space="0" w:color="auto"/>
                                                        <w:right w:val="none" w:sz="0" w:space="0" w:color="auto"/>
                                                      </w:divBdr>
                                                      <w:divsChild>
                                                        <w:div w:id="1215193385">
                                                          <w:marLeft w:val="0"/>
                                                          <w:marRight w:val="0"/>
                                                          <w:marTop w:val="0"/>
                                                          <w:marBottom w:val="405"/>
                                                          <w:divBdr>
                                                            <w:top w:val="none" w:sz="0" w:space="0" w:color="auto"/>
                                                            <w:left w:val="none" w:sz="0" w:space="0" w:color="auto"/>
                                                            <w:bottom w:val="none" w:sz="0" w:space="0" w:color="auto"/>
                                                            <w:right w:val="none" w:sz="0" w:space="0" w:color="auto"/>
                                                          </w:divBdr>
                                                          <w:divsChild>
                                                            <w:div w:id="1882203851">
                                                              <w:marLeft w:val="0"/>
                                                              <w:marRight w:val="0"/>
                                                              <w:marTop w:val="0"/>
                                                              <w:marBottom w:val="0"/>
                                                              <w:divBdr>
                                                                <w:top w:val="none" w:sz="0" w:space="0" w:color="auto"/>
                                                                <w:left w:val="none" w:sz="0" w:space="0" w:color="auto"/>
                                                                <w:bottom w:val="none" w:sz="0" w:space="0" w:color="auto"/>
                                                                <w:right w:val="none" w:sz="0" w:space="0" w:color="auto"/>
                                                              </w:divBdr>
                                                              <w:divsChild>
                                                                <w:div w:id="1665090501">
                                                                  <w:marLeft w:val="0"/>
                                                                  <w:marRight w:val="0"/>
                                                                  <w:marTop w:val="0"/>
                                                                  <w:marBottom w:val="0"/>
                                                                  <w:divBdr>
                                                                    <w:top w:val="none" w:sz="0" w:space="0" w:color="auto"/>
                                                                    <w:left w:val="none" w:sz="0" w:space="0" w:color="auto"/>
                                                                    <w:bottom w:val="none" w:sz="0" w:space="0" w:color="auto"/>
                                                                    <w:right w:val="none" w:sz="0" w:space="0" w:color="auto"/>
                                                                  </w:divBdr>
                                                                  <w:divsChild>
                                                                    <w:div w:id="88702844">
                                                                      <w:marLeft w:val="0"/>
                                                                      <w:marRight w:val="0"/>
                                                                      <w:marTop w:val="0"/>
                                                                      <w:marBottom w:val="0"/>
                                                                      <w:divBdr>
                                                                        <w:top w:val="none" w:sz="0" w:space="0" w:color="auto"/>
                                                                        <w:left w:val="none" w:sz="0" w:space="0" w:color="auto"/>
                                                                        <w:bottom w:val="none" w:sz="0" w:space="0" w:color="auto"/>
                                                                        <w:right w:val="none" w:sz="0" w:space="0" w:color="auto"/>
                                                                      </w:divBdr>
                                                                      <w:divsChild>
                                                                        <w:div w:id="1405252259">
                                                                          <w:marLeft w:val="0"/>
                                                                          <w:marRight w:val="0"/>
                                                                          <w:marTop w:val="0"/>
                                                                          <w:marBottom w:val="0"/>
                                                                          <w:divBdr>
                                                                            <w:top w:val="none" w:sz="0" w:space="0" w:color="auto"/>
                                                                            <w:left w:val="none" w:sz="0" w:space="0" w:color="auto"/>
                                                                            <w:bottom w:val="none" w:sz="0" w:space="0" w:color="auto"/>
                                                                            <w:right w:val="none" w:sz="0" w:space="0" w:color="auto"/>
                                                                          </w:divBdr>
                                                                          <w:divsChild>
                                                                            <w:div w:id="2039965772">
                                                                              <w:marLeft w:val="0"/>
                                                                              <w:marRight w:val="0"/>
                                                                              <w:marTop w:val="0"/>
                                                                              <w:marBottom w:val="0"/>
                                                                              <w:divBdr>
                                                                                <w:top w:val="none" w:sz="0" w:space="0" w:color="auto"/>
                                                                                <w:left w:val="none" w:sz="0" w:space="0" w:color="auto"/>
                                                                                <w:bottom w:val="none" w:sz="0" w:space="0" w:color="auto"/>
                                                                                <w:right w:val="none" w:sz="0" w:space="0" w:color="auto"/>
                                                                              </w:divBdr>
                                                                              <w:divsChild>
                                                                                <w:div w:id="1561211690">
                                                                                  <w:marLeft w:val="0"/>
                                                                                  <w:marRight w:val="0"/>
                                                                                  <w:marTop w:val="0"/>
                                                                                  <w:marBottom w:val="0"/>
                                                                                  <w:divBdr>
                                                                                    <w:top w:val="none" w:sz="0" w:space="0" w:color="auto"/>
                                                                                    <w:left w:val="none" w:sz="0" w:space="0" w:color="auto"/>
                                                                                    <w:bottom w:val="none" w:sz="0" w:space="0" w:color="auto"/>
                                                                                    <w:right w:val="none" w:sz="0" w:space="0" w:color="auto"/>
                                                                                  </w:divBdr>
                                                                                  <w:divsChild>
                                                                                    <w:div w:id="2036073535">
                                                                                      <w:marLeft w:val="0"/>
                                                                                      <w:marRight w:val="0"/>
                                                                                      <w:marTop w:val="0"/>
                                                                                      <w:marBottom w:val="0"/>
                                                                                      <w:divBdr>
                                                                                        <w:top w:val="none" w:sz="0" w:space="0" w:color="auto"/>
                                                                                        <w:left w:val="none" w:sz="0" w:space="0" w:color="auto"/>
                                                                                        <w:bottom w:val="none" w:sz="0" w:space="0" w:color="auto"/>
                                                                                        <w:right w:val="none" w:sz="0" w:space="0" w:color="auto"/>
                                                                                      </w:divBdr>
                                                                                      <w:divsChild>
                                                                                        <w:div w:id="1374427508">
                                                                                          <w:marLeft w:val="0"/>
                                                                                          <w:marRight w:val="0"/>
                                                                                          <w:marTop w:val="0"/>
                                                                                          <w:marBottom w:val="0"/>
                                                                                          <w:divBdr>
                                                                                            <w:top w:val="none" w:sz="0" w:space="0" w:color="auto"/>
                                                                                            <w:left w:val="none" w:sz="0" w:space="0" w:color="auto"/>
                                                                                            <w:bottom w:val="none" w:sz="0" w:space="0" w:color="auto"/>
                                                                                            <w:right w:val="none" w:sz="0" w:space="0" w:color="auto"/>
                                                                                          </w:divBdr>
                                                                                          <w:divsChild>
                                                                                            <w:div w:id="18967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269400">
      <w:bodyDiv w:val="1"/>
      <w:marLeft w:val="0"/>
      <w:marRight w:val="0"/>
      <w:marTop w:val="0"/>
      <w:marBottom w:val="0"/>
      <w:divBdr>
        <w:top w:val="none" w:sz="0" w:space="0" w:color="auto"/>
        <w:left w:val="none" w:sz="0" w:space="0" w:color="auto"/>
        <w:bottom w:val="none" w:sz="0" w:space="0" w:color="auto"/>
        <w:right w:val="none" w:sz="0" w:space="0" w:color="auto"/>
      </w:divBdr>
      <w:divsChild>
        <w:div w:id="824052278">
          <w:marLeft w:val="0"/>
          <w:marRight w:val="0"/>
          <w:marTop w:val="0"/>
          <w:marBottom w:val="0"/>
          <w:divBdr>
            <w:top w:val="none" w:sz="0" w:space="0" w:color="auto"/>
            <w:left w:val="none" w:sz="0" w:space="0" w:color="auto"/>
            <w:bottom w:val="none" w:sz="0" w:space="0" w:color="auto"/>
            <w:right w:val="none" w:sz="0" w:space="0" w:color="auto"/>
          </w:divBdr>
          <w:divsChild>
            <w:div w:id="1445492308">
              <w:marLeft w:val="0"/>
              <w:marRight w:val="0"/>
              <w:marTop w:val="0"/>
              <w:marBottom w:val="0"/>
              <w:divBdr>
                <w:top w:val="none" w:sz="0" w:space="0" w:color="auto"/>
                <w:left w:val="none" w:sz="0" w:space="0" w:color="auto"/>
                <w:bottom w:val="none" w:sz="0" w:space="0" w:color="auto"/>
                <w:right w:val="none" w:sz="0" w:space="0" w:color="auto"/>
              </w:divBdr>
              <w:divsChild>
                <w:div w:id="1394238790">
                  <w:marLeft w:val="0"/>
                  <w:marRight w:val="0"/>
                  <w:marTop w:val="0"/>
                  <w:marBottom w:val="0"/>
                  <w:divBdr>
                    <w:top w:val="none" w:sz="0" w:space="0" w:color="auto"/>
                    <w:left w:val="none" w:sz="0" w:space="0" w:color="auto"/>
                    <w:bottom w:val="none" w:sz="0" w:space="0" w:color="auto"/>
                    <w:right w:val="none" w:sz="0" w:space="0" w:color="auto"/>
                  </w:divBdr>
                  <w:divsChild>
                    <w:div w:id="1156648576">
                      <w:marLeft w:val="0"/>
                      <w:marRight w:val="0"/>
                      <w:marTop w:val="0"/>
                      <w:marBottom w:val="0"/>
                      <w:divBdr>
                        <w:top w:val="none" w:sz="0" w:space="0" w:color="auto"/>
                        <w:left w:val="none" w:sz="0" w:space="0" w:color="auto"/>
                        <w:bottom w:val="none" w:sz="0" w:space="0" w:color="auto"/>
                        <w:right w:val="none" w:sz="0" w:space="0" w:color="auto"/>
                      </w:divBdr>
                      <w:divsChild>
                        <w:div w:id="1876311086">
                          <w:marLeft w:val="0"/>
                          <w:marRight w:val="0"/>
                          <w:marTop w:val="0"/>
                          <w:marBottom w:val="0"/>
                          <w:divBdr>
                            <w:top w:val="none" w:sz="0" w:space="0" w:color="auto"/>
                            <w:left w:val="none" w:sz="0" w:space="0" w:color="auto"/>
                            <w:bottom w:val="none" w:sz="0" w:space="0" w:color="auto"/>
                            <w:right w:val="none" w:sz="0" w:space="0" w:color="auto"/>
                          </w:divBdr>
                          <w:divsChild>
                            <w:div w:id="325131462">
                              <w:marLeft w:val="2070"/>
                              <w:marRight w:val="3960"/>
                              <w:marTop w:val="0"/>
                              <w:marBottom w:val="0"/>
                              <w:divBdr>
                                <w:top w:val="none" w:sz="0" w:space="0" w:color="auto"/>
                                <w:left w:val="none" w:sz="0" w:space="0" w:color="auto"/>
                                <w:bottom w:val="none" w:sz="0" w:space="0" w:color="auto"/>
                                <w:right w:val="none" w:sz="0" w:space="0" w:color="auto"/>
                              </w:divBdr>
                              <w:divsChild>
                                <w:div w:id="2116703078">
                                  <w:marLeft w:val="0"/>
                                  <w:marRight w:val="0"/>
                                  <w:marTop w:val="0"/>
                                  <w:marBottom w:val="0"/>
                                  <w:divBdr>
                                    <w:top w:val="none" w:sz="0" w:space="0" w:color="auto"/>
                                    <w:left w:val="none" w:sz="0" w:space="0" w:color="auto"/>
                                    <w:bottom w:val="none" w:sz="0" w:space="0" w:color="auto"/>
                                    <w:right w:val="none" w:sz="0" w:space="0" w:color="auto"/>
                                  </w:divBdr>
                                  <w:divsChild>
                                    <w:div w:id="602417275">
                                      <w:marLeft w:val="0"/>
                                      <w:marRight w:val="0"/>
                                      <w:marTop w:val="0"/>
                                      <w:marBottom w:val="0"/>
                                      <w:divBdr>
                                        <w:top w:val="none" w:sz="0" w:space="0" w:color="auto"/>
                                        <w:left w:val="none" w:sz="0" w:space="0" w:color="auto"/>
                                        <w:bottom w:val="none" w:sz="0" w:space="0" w:color="auto"/>
                                        <w:right w:val="none" w:sz="0" w:space="0" w:color="auto"/>
                                      </w:divBdr>
                                      <w:divsChild>
                                        <w:div w:id="803892266">
                                          <w:marLeft w:val="0"/>
                                          <w:marRight w:val="0"/>
                                          <w:marTop w:val="0"/>
                                          <w:marBottom w:val="0"/>
                                          <w:divBdr>
                                            <w:top w:val="none" w:sz="0" w:space="0" w:color="auto"/>
                                            <w:left w:val="none" w:sz="0" w:space="0" w:color="auto"/>
                                            <w:bottom w:val="none" w:sz="0" w:space="0" w:color="auto"/>
                                            <w:right w:val="none" w:sz="0" w:space="0" w:color="auto"/>
                                          </w:divBdr>
                                          <w:divsChild>
                                            <w:div w:id="1197810084">
                                              <w:marLeft w:val="0"/>
                                              <w:marRight w:val="0"/>
                                              <w:marTop w:val="90"/>
                                              <w:marBottom w:val="0"/>
                                              <w:divBdr>
                                                <w:top w:val="none" w:sz="0" w:space="0" w:color="auto"/>
                                                <w:left w:val="none" w:sz="0" w:space="0" w:color="auto"/>
                                                <w:bottom w:val="none" w:sz="0" w:space="0" w:color="auto"/>
                                                <w:right w:val="none" w:sz="0" w:space="0" w:color="auto"/>
                                              </w:divBdr>
                                              <w:divsChild>
                                                <w:div w:id="1542130974">
                                                  <w:marLeft w:val="0"/>
                                                  <w:marRight w:val="0"/>
                                                  <w:marTop w:val="0"/>
                                                  <w:marBottom w:val="0"/>
                                                  <w:divBdr>
                                                    <w:top w:val="none" w:sz="0" w:space="0" w:color="auto"/>
                                                    <w:left w:val="none" w:sz="0" w:space="0" w:color="auto"/>
                                                    <w:bottom w:val="none" w:sz="0" w:space="0" w:color="auto"/>
                                                    <w:right w:val="none" w:sz="0" w:space="0" w:color="auto"/>
                                                  </w:divBdr>
                                                  <w:divsChild>
                                                    <w:div w:id="43339383">
                                                      <w:marLeft w:val="0"/>
                                                      <w:marRight w:val="0"/>
                                                      <w:marTop w:val="0"/>
                                                      <w:marBottom w:val="0"/>
                                                      <w:divBdr>
                                                        <w:top w:val="none" w:sz="0" w:space="0" w:color="auto"/>
                                                        <w:left w:val="none" w:sz="0" w:space="0" w:color="auto"/>
                                                        <w:bottom w:val="none" w:sz="0" w:space="0" w:color="auto"/>
                                                        <w:right w:val="none" w:sz="0" w:space="0" w:color="auto"/>
                                                      </w:divBdr>
                                                      <w:divsChild>
                                                        <w:div w:id="2122332968">
                                                          <w:marLeft w:val="0"/>
                                                          <w:marRight w:val="0"/>
                                                          <w:marTop w:val="0"/>
                                                          <w:marBottom w:val="405"/>
                                                          <w:divBdr>
                                                            <w:top w:val="none" w:sz="0" w:space="0" w:color="auto"/>
                                                            <w:left w:val="none" w:sz="0" w:space="0" w:color="auto"/>
                                                            <w:bottom w:val="none" w:sz="0" w:space="0" w:color="auto"/>
                                                            <w:right w:val="none" w:sz="0" w:space="0" w:color="auto"/>
                                                          </w:divBdr>
                                                          <w:divsChild>
                                                            <w:div w:id="807552298">
                                                              <w:marLeft w:val="0"/>
                                                              <w:marRight w:val="0"/>
                                                              <w:marTop w:val="0"/>
                                                              <w:marBottom w:val="0"/>
                                                              <w:divBdr>
                                                                <w:top w:val="none" w:sz="0" w:space="0" w:color="auto"/>
                                                                <w:left w:val="none" w:sz="0" w:space="0" w:color="auto"/>
                                                                <w:bottom w:val="none" w:sz="0" w:space="0" w:color="auto"/>
                                                                <w:right w:val="none" w:sz="0" w:space="0" w:color="auto"/>
                                                              </w:divBdr>
                                                              <w:divsChild>
                                                                <w:div w:id="1310940761">
                                                                  <w:marLeft w:val="0"/>
                                                                  <w:marRight w:val="0"/>
                                                                  <w:marTop w:val="0"/>
                                                                  <w:marBottom w:val="0"/>
                                                                  <w:divBdr>
                                                                    <w:top w:val="none" w:sz="0" w:space="0" w:color="auto"/>
                                                                    <w:left w:val="none" w:sz="0" w:space="0" w:color="auto"/>
                                                                    <w:bottom w:val="none" w:sz="0" w:space="0" w:color="auto"/>
                                                                    <w:right w:val="none" w:sz="0" w:space="0" w:color="auto"/>
                                                                  </w:divBdr>
                                                                  <w:divsChild>
                                                                    <w:div w:id="662591930">
                                                                      <w:marLeft w:val="0"/>
                                                                      <w:marRight w:val="0"/>
                                                                      <w:marTop w:val="0"/>
                                                                      <w:marBottom w:val="0"/>
                                                                      <w:divBdr>
                                                                        <w:top w:val="none" w:sz="0" w:space="0" w:color="auto"/>
                                                                        <w:left w:val="none" w:sz="0" w:space="0" w:color="auto"/>
                                                                        <w:bottom w:val="none" w:sz="0" w:space="0" w:color="auto"/>
                                                                        <w:right w:val="none" w:sz="0" w:space="0" w:color="auto"/>
                                                                      </w:divBdr>
                                                                      <w:divsChild>
                                                                        <w:div w:id="159540225">
                                                                          <w:marLeft w:val="0"/>
                                                                          <w:marRight w:val="0"/>
                                                                          <w:marTop w:val="0"/>
                                                                          <w:marBottom w:val="0"/>
                                                                          <w:divBdr>
                                                                            <w:top w:val="none" w:sz="0" w:space="0" w:color="auto"/>
                                                                            <w:left w:val="none" w:sz="0" w:space="0" w:color="auto"/>
                                                                            <w:bottom w:val="none" w:sz="0" w:space="0" w:color="auto"/>
                                                                            <w:right w:val="none" w:sz="0" w:space="0" w:color="auto"/>
                                                                          </w:divBdr>
                                                                          <w:divsChild>
                                                                            <w:div w:id="3822458">
                                                                              <w:marLeft w:val="0"/>
                                                                              <w:marRight w:val="0"/>
                                                                              <w:marTop w:val="0"/>
                                                                              <w:marBottom w:val="0"/>
                                                                              <w:divBdr>
                                                                                <w:top w:val="none" w:sz="0" w:space="0" w:color="auto"/>
                                                                                <w:left w:val="none" w:sz="0" w:space="0" w:color="auto"/>
                                                                                <w:bottom w:val="none" w:sz="0" w:space="0" w:color="auto"/>
                                                                                <w:right w:val="none" w:sz="0" w:space="0" w:color="auto"/>
                                                                              </w:divBdr>
                                                                              <w:divsChild>
                                                                                <w:div w:id="1954752041">
                                                                                  <w:marLeft w:val="0"/>
                                                                                  <w:marRight w:val="0"/>
                                                                                  <w:marTop w:val="0"/>
                                                                                  <w:marBottom w:val="0"/>
                                                                                  <w:divBdr>
                                                                                    <w:top w:val="none" w:sz="0" w:space="0" w:color="auto"/>
                                                                                    <w:left w:val="none" w:sz="0" w:space="0" w:color="auto"/>
                                                                                    <w:bottom w:val="none" w:sz="0" w:space="0" w:color="auto"/>
                                                                                    <w:right w:val="none" w:sz="0" w:space="0" w:color="auto"/>
                                                                                  </w:divBdr>
                                                                                  <w:divsChild>
                                                                                    <w:div w:id="1778872121">
                                                                                      <w:marLeft w:val="0"/>
                                                                                      <w:marRight w:val="0"/>
                                                                                      <w:marTop w:val="0"/>
                                                                                      <w:marBottom w:val="0"/>
                                                                                      <w:divBdr>
                                                                                        <w:top w:val="none" w:sz="0" w:space="0" w:color="auto"/>
                                                                                        <w:left w:val="none" w:sz="0" w:space="0" w:color="auto"/>
                                                                                        <w:bottom w:val="none" w:sz="0" w:space="0" w:color="auto"/>
                                                                                        <w:right w:val="none" w:sz="0" w:space="0" w:color="auto"/>
                                                                                      </w:divBdr>
                                                                                      <w:divsChild>
                                                                                        <w:div w:id="267933705">
                                                                                          <w:marLeft w:val="0"/>
                                                                                          <w:marRight w:val="0"/>
                                                                                          <w:marTop w:val="0"/>
                                                                                          <w:marBottom w:val="0"/>
                                                                                          <w:divBdr>
                                                                                            <w:top w:val="none" w:sz="0" w:space="0" w:color="auto"/>
                                                                                            <w:left w:val="none" w:sz="0" w:space="0" w:color="auto"/>
                                                                                            <w:bottom w:val="none" w:sz="0" w:space="0" w:color="auto"/>
                                                                                            <w:right w:val="none" w:sz="0" w:space="0" w:color="auto"/>
                                                                                          </w:divBdr>
                                                                                          <w:divsChild>
                                                                                            <w:div w:id="9424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704091852">
      <w:bodyDiv w:val="1"/>
      <w:marLeft w:val="0"/>
      <w:marRight w:val="0"/>
      <w:marTop w:val="0"/>
      <w:marBottom w:val="0"/>
      <w:divBdr>
        <w:top w:val="none" w:sz="0" w:space="0" w:color="auto"/>
        <w:left w:val="none" w:sz="0" w:space="0" w:color="auto"/>
        <w:bottom w:val="none" w:sz="0" w:space="0" w:color="auto"/>
        <w:right w:val="none" w:sz="0" w:space="0" w:color="auto"/>
      </w:divBdr>
      <w:divsChild>
        <w:div w:id="1414470684">
          <w:marLeft w:val="0"/>
          <w:marRight w:val="0"/>
          <w:marTop w:val="0"/>
          <w:marBottom w:val="0"/>
          <w:divBdr>
            <w:top w:val="none" w:sz="0" w:space="0" w:color="auto"/>
            <w:left w:val="none" w:sz="0" w:space="0" w:color="auto"/>
            <w:bottom w:val="none" w:sz="0" w:space="0" w:color="auto"/>
            <w:right w:val="none" w:sz="0" w:space="0" w:color="auto"/>
          </w:divBdr>
          <w:divsChild>
            <w:div w:id="1090544929">
              <w:marLeft w:val="0"/>
              <w:marRight w:val="0"/>
              <w:marTop w:val="0"/>
              <w:marBottom w:val="0"/>
              <w:divBdr>
                <w:top w:val="none" w:sz="0" w:space="0" w:color="auto"/>
                <w:left w:val="none" w:sz="0" w:space="0" w:color="auto"/>
                <w:bottom w:val="none" w:sz="0" w:space="0" w:color="auto"/>
                <w:right w:val="none" w:sz="0" w:space="0" w:color="auto"/>
              </w:divBdr>
              <w:divsChild>
                <w:div w:id="307513367">
                  <w:marLeft w:val="0"/>
                  <w:marRight w:val="0"/>
                  <w:marTop w:val="0"/>
                  <w:marBottom w:val="0"/>
                  <w:divBdr>
                    <w:top w:val="none" w:sz="0" w:space="0" w:color="auto"/>
                    <w:left w:val="none" w:sz="0" w:space="0" w:color="auto"/>
                    <w:bottom w:val="none" w:sz="0" w:space="0" w:color="auto"/>
                    <w:right w:val="none" w:sz="0" w:space="0" w:color="auto"/>
                  </w:divBdr>
                  <w:divsChild>
                    <w:div w:id="1777602254">
                      <w:marLeft w:val="0"/>
                      <w:marRight w:val="0"/>
                      <w:marTop w:val="0"/>
                      <w:marBottom w:val="0"/>
                      <w:divBdr>
                        <w:top w:val="none" w:sz="0" w:space="0" w:color="auto"/>
                        <w:left w:val="none" w:sz="0" w:space="0" w:color="auto"/>
                        <w:bottom w:val="none" w:sz="0" w:space="0" w:color="auto"/>
                        <w:right w:val="none" w:sz="0" w:space="0" w:color="auto"/>
                      </w:divBdr>
                      <w:divsChild>
                        <w:div w:id="1583099987">
                          <w:marLeft w:val="0"/>
                          <w:marRight w:val="0"/>
                          <w:marTop w:val="0"/>
                          <w:marBottom w:val="0"/>
                          <w:divBdr>
                            <w:top w:val="none" w:sz="0" w:space="0" w:color="auto"/>
                            <w:left w:val="none" w:sz="0" w:space="0" w:color="auto"/>
                            <w:bottom w:val="none" w:sz="0" w:space="0" w:color="auto"/>
                            <w:right w:val="none" w:sz="0" w:space="0" w:color="auto"/>
                          </w:divBdr>
                          <w:divsChild>
                            <w:div w:id="1567107090">
                              <w:marLeft w:val="2070"/>
                              <w:marRight w:val="3960"/>
                              <w:marTop w:val="0"/>
                              <w:marBottom w:val="0"/>
                              <w:divBdr>
                                <w:top w:val="none" w:sz="0" w:space="0" w:color="auto"/>
                                <w:left w:val="none" w:sz="0" w:space="0" w:color="auto"/>
                                <w:bottom w:val="none" w:sz="0" w:space="0" w:color="auto"/>
                                <w:right w:val="none" w:sz="0" w:space="0" w:color="auto"/>
                              </w:divBdr>
                              <w:divsChild>
                                <w:div w:id="964700302">
                                  <w:marLeft w:val="0"/>
                                  <w:marRight w:val="0"/>
                                  <w:marTop w:val="0"/>
                                  <w:marBottom w:val="0"/>
                                  <w:divBdr>
                                    <w:top w:val="none" w:sz="0" w:space="0" w:color="auto"/>
                                    <w:left w:val="none" w:sz="0" w:space="0" w:color="auto"/>
                                    <w:bottom w:val="none" w:sz="0" w:space="0" w:color="auto"/>
                                    <w:right w:val="none" w:sz="0" w:space="0" w:color="auto"/>
                                  </w:divBdr>
                                  <w:divsChild>
                                    <w:div w:id="1125079798">
                                      <w:marLeft w:val="0"/>
                                      <w:marRight w:val="0"/>
                                      <w:marTop w:val="0"/>
                                      <w:marBottom w:val="0"/>
                                      <w:divBdr>
                                        <w:top w:val="none" w:sz="0" w:space="0" w:color="auto"/>
                                        <w:left w:val="none" w:sz="0" w:space="0" w:color="auto"/>
                                        <w:bottom w:val="none" w:sz="0" w:space="0" w:color="auto"/>
                                        <w:right w:val="none" w:sz="0" w:space="0" w:color="auto"/>
                                      </w:divBdr>
                                      <w:divsChild>
                                        <w:div w:id="1467358615">
                                          <w:marLeft w:val="0"/>
                                          <w:marRight w:val="0"/>
                                          <w:marTop w:val="0"/>
                                          <w:marBottom w:val="0"/>
                                          <w:divBdr>
                                            <w:top w:val="none" w:sz="0" w:space="0" w:color="auto"/>
                                            <w:left w:val="none" w:sz="0" w:space="0" w:color="auto"/>
                                            <w:bottom w:val="none" w:sz="0" w:space="0" w:color="auto"/>
                                            <w:right w:val="none" w:sz="0" w:space="0" w:color="auto"/>
                                          </w:divBdr>
                                          <w:divsChild>
                                            <w:div w:id="1262491318">
                                              <w:marLeft w:val="0"/>
                                              <w:marRight w:val="0"/>
                                              <w:marTop w:val="90"/>
                                              <w:marBottom w:val="0"/>
                                              <w:divBdr>
                                                <w:top w:val="none" w:sz="0" w:space="0" w:color="auto"/>
                                                <w:left w:val="none" w:sz="0" w:space="0" w:color="auto"/>
                                                <w:bottom w:val="none" w:sz="0" w:space="0" w:color="auto"/>
                                                <w:right w:val="none" w:sz="0" w:space="0" w:color="auto"/>
                                              </w:divBdr>
                                              <w:divsChild>
                                                <w:div w:id="1736969139">
                                                  <w:marLeft w:val="0"/>
                                                  <w:marRight w:val="0"/>
                                                  <w:marTop w:val="0"/>
                                                  <w:marBottom w:val="0"/>
                                                  <w:divBdr>
                                                    <w:top w:val="none" w:sz="0" w:space="0" w:color="auto"/>
                                                    <w:left w:val="none" w:sz="0" w:space="0" w:color="auto"/>
                                                    <w:bottom w:val="none" w:sz="0" w:space="0" w:color="auto"/>
                                                    <w:right w:val="none" w:sz="0" w:space="0" w:color="auto"/>
                                                  </w:divBdr>
                                                  <w:divsChild>
                                                    <w:div w:id="2060782602">
                                                      <w:marLeft w:val="0"/>
                                                      <w:marRight w:val="0"/>
                                                      <w:marTop w:val="0"/>
                                                      <w:marBottom w:val="0"/>
                                                      <w:divBdr>
                                                        <w:top w:val="none" w:sz="0" w:space="0" w:color="auto"/>
                                                        <w:left w:val="none" w:sz="0" w:space="0" w:color="auto"/>
                                                        <w:bottom w:val="none" w:sz="0" w:space="0" w:color="auto"/>
                                                        <w:right w:val="none" w:sz="0" w:space="0" w:color="auto"/>
                                                      </w:divBdr>
                                                      <w:divsChild>
                                                        <w:div w:id="120001487">
                                                          <w:marLeft w:val="0"/>
                                                          <w:marRight w:val="0"/>
                                                          <w:marTop w:val="0"/>
                                                          <w:marBottom w:val="405"/>
                                                          <w:divBdr>
                                                            <w:top w:val="none" w:sz="0" w:space="0" w:color="auto"/>
                                                            <w:left w:val="none" w:sz="0" w:space="0" w:color="auto"/>
                                                            <w:bottom w:val="none" w:sz="0" w:space="0" w:color="auto"/>
                                                            <w:right w:val="none" w:sz="0" w:space="0" w:color="auto"/>
                                                          </w:divBdr>
                                                          <w:divsChild>
                                                            <w:div w:id="1200242529">
                                                              <w:marLeft w:val="0"/>
                                                              <w:marRight w:val="0"/>
                                                              <w:marTop w:val="0"/>
                                                              <w:marBottom w:val="0"/>
                                                              <w:divBdr>
                                                                <w:top w:val="none" w:sz="0" w:space="0" w:color="auto"/>
                                                                <w:left w:val="none" w:sz="0" w:space="0" w:color="auto"/>
                                                                <w:bottom w:val="none" w:sz="0" w:space="0" w:color="auto"/>
                                                                <w:right w:val="none" w:sz="0" w:space="0" w:color="auto"/>
                                                              </w:divBdr>
                                                              <w:divsChild>
                                                                <w:div w:id="232392309">
                                                                  <w:marLeft w:val="0"/>
                                                                  <w:marRight w:val="0"/>
                                                                  <w:marTop w:val="0"/>
                                                                  <w:marBottom w:val="0"/>
                                                                  <w:divBdr>
                                                                    <w:top w:val="none" w:sz="0" w:space="0" w:color="auto"/>
                                                                    <w:left w:val="none" w:sz="0" w:space="0" w:color="auto"/>
                                                                    <w:bottom w:val="none" w:sz="0" w:space="0" w:color="auto"/>
                                                                    <w:right w:val="none" w:sz="0" w:space="0" w:color="auto"/>
                                                                  </w:divBdr>
                                                                  <w:divsChild>
                                                                    <w:div w:id="198593798">
                                                                      <w:marLeft w:val="0"/>
                                                                      <w:marRight w:val="0"/>
                                                                      <w:marTop w:val="0"/>
                                                                      <w:marBottom w:val="0"/>
                                                                      <w:divBdr>
                                                                        <w:top w:val="none" w:sz="0" w:space="0" w:color="auto"/>
                                                                        <w:left w:val="none" w:sz="0" w:space="0" w:color="auto"/>
                                                                        <w:bottom w:val="none" w:sz="0" w:space="0" w:color="auto"/>
                                                                        <w:right w:val="none" w:sz="0" w:space="0" w:color="auto"/>
                                                                      </w:divBdr>
                                                                      <w:divsChild>
                                                                        <w:div w:id="1425766789">
                                                                          <w:marLeft w:val="0"/>
                                                                          <w:marRight w:val="0"/>
                                                                          <w:marTop w:val="0"/>
                                                                          <w:marBottom w:val="0"/>
                                                                          <w:divBdr>
                                                                            <w:top w:val="none" w:sz="0" w:space="0" w:color="auto"/>
                                                                            <w:left w:val="none" w:sz="0" w:space="0" w:color="auto"/>
                                                                            <w:bottom w:val="none" w:sz="0" w:space="0" w:color="auto"/>
                                                                            <w:right w:val="none" w:sz="0" w:space="0" w:color="auto"/>
                                                                          </w:divBdr>
                                                                          <w:divsChild>
                                                                            <w:div w:id="1196819415">
                                                                              <w:marLeft w:val="0"/>
                                                                              <w:marRight w:val="0"/>
                                                                              <w:marTop w:val="0"/>
                                                                              <w:marBottom w:val="0"/>
                                                                              <w:divBdr>
                                                                                <w:top w:val="none" w:sz="0" w:space="0" w:color="auto"/>
                                                                                <w:left w:val="none" w:sz="0" w:space="0" w:color="auto"/>
                                                                                <w:bottom w:val="none" w:sz="0" w:space="0" w:color="auto"/>
                                                                                <w:right w:val="none" w:sz="0" w:space="0" w:color="auto"/>
                                                                              </w:divBdr>
                                                                              <w:divsChild>
                                                                                <w:div w:id="1696271196">
                                                                                  <w:marLeft w:val="0"/>
                                                                                  <w:marRight w:val="0"/>
                                                                                  <w:marTop w:val="0"/>
                                                                                  <w:marBottom w:val="0"/>
                                                                                  <w:divBdr>
                                                                                    <w:top w:val="none" w:sz="0" w:space="0" w:color="auto"/>
                                                                                    <w:left w:val="none" w:sz="0" w:space="0" w:color="auto"/>
                                                                                    <w:bottom w:val="none" w:sz="0" w:space="0" w:color="auto"/>
                                                                                    <w:right w:val="none" w:sz="0" w:space="0" w:color="auto"/>
                                                                                  </w:divBdr>
                                                                                  <w:divsChild>
                                                                                    <w:div w:id="2020278621">
                                                                                      <w:marLeft w:val="0"/>
                                                                                      <w:marRight w:val="0"/>
                                                                                      <w:marTop w:val="0"/>
                                                                                      <w:marBottom w:val="0"/>
                                                                                      <w:divBdr>
                                                                                        <w:top w:val="none" w:sz="0" w:space="0" w:color="auto"/>
                                                                                        <w:left w:val="none" w:sz="0" w:space="0" w:color="auto"/>
                                                                                        <w:bottom w:val="none" w:sz="0" w:space="0" w:color="auto"/>
                                                                                        <w:right w:val="none" w:sz="0" w:space="0" w:color="auto"/>
                                                                                      </w:divBdr>
                                                                                      <w:divsChild>
                                                                                        <w:div w:id="1876693453">
                                                                                          <w:marLeft w:val="0"/>
                                                                                          <w:marRight w:val="0"/>
                                                                                          <w:marTop w:val="0"/>
                                                                                          <w:marBottom w:val="0"/>
                                                                                          <w:divBdr>
                                                                                            <w:top w:val="none" w:sz="0" w:space="0" w:color="auto"/>
                                                                                            <w:left w:val="none" w:sz="0" w:space="0" w:color="auto"/>
                                                                                            <w:bottom w:val="none" w:sz="0" w:space="0" w:color="auto"/>
                                                                                            <w:right w:val="none" w:sz="0" w:space="0" w:color="auto"/>
                                                                                          </w:divBdr>
                                                                                          <w:divsChild>
                                                                                            <w:div w:id="18757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005307">
      <w:bodyDiv w:val="1"/>
      <w:marLeft w:val="0"/>
      <w:marRight w:val="0"/>
      <w:marTop w:val="0"/>
      <w:marBottom w:val="0"/>
      <w:divBdr>
        <w:top w:val="none" w:sz="0" w:space="0" w:color="auto"/>
        <w:left w:val="none" w:sz="0" w:space="0" w:color="auto"/>
        <w:bottom w:val="none" w:sz="0" w:space="0" w:color="auto"/>
        <w:right w:val="none" w:sz="0" w:space="0" w:color="auto"/>
      </w:divBdr>
      <w:divsChild>
        <w:div w:id="1729373403">
          <w:marLeft w:val="0"/>
          <w:marRight w:val="0"/>
          <w:marTop w:val="0"/>
          <w:marBottom w:val="0"/>
          <w:divBdr>
            <w:top w:val="none" w:sz="0" w:space="0" w:color="auto"/>
            <w:left w:val="none" w:sz="0" w:space="0" w:color="auto"/>
            <w:bottom w:val="none" w:sz="0" w:space="0" w:color="auto"/>
            <w:right w:val="none" w:sz="0" w:space="0" w:color="auto"/>
          </w:divBdr>
          <w:divsChild>
            <w:div w:id="2096049725">
              <w:marLeft w:val="0"/>
              <w:marRight w:val="0"/>
              <w:marTop w:val="0"/>
              <w:marBottom w:val="0"/>
              <w:divBdr>
                <w:top w:val="none" w:sz="0" w:space="0" w:color="auto"/>
                <w:left w:val="none" w:sz="0" w:space="0" w:color="auto"/>
                <w:bottom w:val="none" w:sz="0" w:space="0" w:color="auto"/>
                <w:right w:val="none" w:sz="0" w:space="0" w:color="auto"/>
              </w:divBdr>
              <w:divsChild>
                <w:div w:id="1466656174">
                  <w:marLeft w:val="0"/>
                  <w:marRight w:val="0"/>
                  <w:marTop w:val="0"/>
                  <w:marBottom w:val="0"/>
                  <w:divBdr>
                    <w:top w:val="none" w:sz="0" w:space="0" w:color="auto"/>
                    <w:left w:val="none" w:sz="0" w:space="0" w:color="auto"/>
                    <w:bottom w:val="none" w:sz="0" w:space="0" w:color="auto"/>
                    <w:right w:val="none" w:sz="0" w:space="0" w:color="auto"/>
                  </w:divBdr>
                  <w:divsChild>
                    <w:div w:id="647365417">
                      <w:marLeft w:val="0"/>
                      <w:marRight w:val="0"/>
                      <w:marTop w:val="0"/>
                      <w:marBottom w:val="0"/>
                      <w:divBdr>
                        <w:top w:val="none" w:sz="0" w:space="0" w:color="auto"/>
                        <w:left w:val="none" w:sz="0" w:space="0" w:color="auto"/>
                        <w:bottom w:val="none" w:sz="0" w:space="0" w:color="auto"/>
                        <w:right w:val="none" w:sz="0" w:space="0" w:color="auto"/>
                      </w:divBdr>
                      <w:divsChild>
                        <w:div w:id="1138298442">
                          <w:marLeft w:val="0"/>
                          <w:marRight w:val="0"/>
                          <w:marTop w:val="0"/>
                          <w:marBottom w:val="0"/>
                          <w:divBdr>
                            <w:top w:val="none" w:sz="0" w:space="0" w:color="auto"/>
                            <w:left w:val="none" w:sz="0" w:space="0" w:color="auto"/>
                            <w:bottom w:val="none" w:sz="0" w:space="0" w:color="auto"/>
                            <w:right w:val="none" w:sz="0" w:space="0" w:color="auto"/>
                          </w:divBdr>
                          <w:divsChild>
                            <w:div w:id="998924113">
                              <w:marLeft w:val="2070"/>
                              <w:marRight w:val="3960"/>
                              <w:marTop w:val="0"/>
                              <w:marBottom w:val="0"/>
                              <w:divBdr>
                                <w:top w:val="none" w:sz="0" w:space="0" w:color="auto"/>
                                <w:left w:val="none" w:sz="0" w:space="0" w:color="auto"/>
                                <w:bottom w:val="none" w:sz="0" w:space="0" w:color="auto"/>
                                <w:right w:val="none" w:sz="0" w:space="0" w:color="auto"/>
                              </w:divBdr>
                              <w:divsChild>
                                <w:div w:id="149446527">
                                  <w:marLeft w:val="0"/>
                                  <w:marRight w:val="0"/>
                                  <w:marTop w:val="0"/>
                                  <w:marBottom w:val="0"/>
                                  <w:divBdr>
                                    <w:top w:val="none" w:sz="0" w:space="0" w:color="auto"/>
                                    <w:left w:val="none" w:sz="0" w:space="0" w:color="auto"/>
                                    <w:bottom w:val="none" w:sz="0" w:space="0" w:color="auto"/>
                                    <w:right w:val="none" w:sz="0" w:space="0" w:color="auto"/>
                                  </w:divBdr>
                                  <w:divsChild>
                                    <w:div w:id="1924676452">
                                      <w:marLeft w:val="0"/>
                                      <w:marRight w:val="0"/>
                                      <w:marTop w:val="0"/>
                                      <w:marBottom w:val="0"/>
                                      <w:divBdr>
                                        <w:top w:val="none" w:sz="0" w:space="0" w:color="auto"/>
                                        <w:left w:val="none" w:sz="0" w:space="0" w:color="auto"/>
                                        <w:bottom w:val="none" w:sz="0" w:space="0" w:color="auto"/>
                                        <w:right w:val="none" w:sz="0" w:space="0" w:color="auto"/>
                                      </w:divBdr>
                                      <w:divsChild>
                                        <w:div w:id="1356080143">
                                          <w:marLeft w:val="0"/>
                                          <w:marRight w:val="0"/>
                                          <w:marTop w:val="0"/>
                                          <w:marBottom w:val="0"/>
                                          <w:divBdr>
                                            <w:top w:val="none" w:sz="0" w:space="0" w:color="auto"/>
                                            <w:left w:val="none" w:sz="0" w:space="0" w:color="auto"/>
                                            <w:bottom w:val="none" w:sz="0" w:space="0" w:color="auto"/>
                                            <w:right w:val="none" w:sz="0" w:space="0" w:color="auto"/>
                                          </w:divBdr>
                                          <w:divsChild>
                                            <w:div w:id="1041980938">
                                              <w:marLeft w:val="0"/>
                                              <w:marRight w:val="0"/>
                                              <w:marTop w:val="90"/>
                                              <w:marBottom w:val="0"/>
                                              <w:divBdr>
                                                <w:top w:val="none" w:sz="0" w:space="0" w:color="auto"/>
                                                <w:left w:val="none" w:sz="0" w:space="0" w:color="auto"/>
                                                <w:bottom w:val="none" w:sz="0" w:space="0" w:color="auto"/>
                                                <w:right w:val="none" w:sz="0" w:space="0" w:color="auto"/>
                                              </w:divBdr>
                                              <w:divsChild>
                                                <w:div w:id="976372132">
                                                  <w:marLeft w:val="0"/>
                                                  <w:marRight w:val="0"/>
                                                  <w:marTop w:val="0"/>
                                                  <w:marBottom w:val="0"/>
                                                  <w:divBdr>
                                                    <w:top w:val="none" w:sz="0" w:space="0" w:color="auto"/>
                                                    <w:left w:val="none" w:sz="0" w:space="0" w:color="auto"/>
                                                    <w:bottom w:val="none" w:sz="0" w:space="0" w:color="auto"/>
                                                    <w:right w:val="none" w:sz="0" w:space="0" w:color="auto"/>
                                                  </w:divBdr>
                                                  <w:divsChild>
                                                    <w:div w:id="759330319">
                                                      <w:marLeft w:val="0"/>
                                                      <w:marRight w:val="0"/>
                                                      <w:marTop w:val="0"/>
                                                      <w:marBottom w:val="0"/>
                                                      <w:divBdr>
                                                        <w:top w:val="none" w:sz="0" w:space="0" w:color="auto"/>
                                                        <w:left w:val="none" w:sz="0" w:space="0" w:color="auto"/>
                                                        <w:bottom w:val="none" w:sz="0" w:space="0" w:color="auto"/>
                                                        <w:right w:val="none" w:sz="0" w:space="0" w:color="auto"/>
                                                      </w:divBdr>
                                                      <w:divsChild>
                                                        <w:div w:id="2073263060">
                                                          <w:marLeft w:val="0"/>
                                                          <w:marRight w:val="0"/>
                                                          <w:marTop w:val="0"/>
                                                          <w:marBottom w:val="405"/>
                                                          <w:divBdr>
                                                            <w:top w:val="none" w:sz="0" w:space="0" w:color="auto"/>
                                                            <w:left w:val="none" w:sz="0" w:space="0" w:color="auto"/>
                                                            <w:bottom w:val="none" w:sz="0" w:space="0" w:color="auto"/>
                                                            <w:right w:val="none" w:sz="0" w:space="0" w:color="auto"/>
                                                          </w:divBdr>
                                                          <w:divsChild>
                                                            <w:div w:id="242492412">
                                                              <w:marLeft w:val="0"/>
                                                              <w:marRight w:val="0"/>
                                                              <w:marTop w:val="0"/>
                                                              <w:marBottom w:val="0"/>
                                                              <w:divBdr>
                                                                <w:top w:val="none" w:sz="0" w:space="0" w:color="auto"/>
                                                                <w:left w:val="none" w:sz="0" w:space="0" w:color="auto"/>
                                                                <w:bottom w:val="none" w:sz="0" w:space="0" w:color="auto"/>
                                                                <w:right w:val="none" w:sz="0" w:space="0" w:color="auto"/>
                                                              </w:divBdr>
                                                              <w:divsChild>
                                                                <w:div w:id="748423653">
                                                                  <w:marLeft w:val="0"/>
                                                                  <w:marRight w:val="0"/>
                                                                  <w:marTop w:val="0"/>
                                                                  <w:marBottom w:val="0"/>
                                                                  <w:divBdr>
                                                                    <w:top w:val="none" w:sz="0" w:space="0" w:color="auto"/>
                                                                    <w:left w:val="none" w:sz="0" w:space="0" w:color="auto"/>
                                                                    <w:bottom w:val="none" w:sz="0" w:space="0" w:color="auto"/>
                                                                    <w:right w:val="none" w:sz="0" w:space="0" w:color="auto"/>
                                                                  </w:divBdr>
                                                                  <w:divsChild>
                                                                    <w:div w:id="1114637100">
                                                                      <w:marLeft w:val="0"/>
                                                                      <w:marRight w:val="0"/>
                                                                      <w:marTop w:val="0"/>
                                                                      <w:marBottom w:val="0"/>
                                                                      <w:divBdr>
                                                                        <w:top w:val="none" w:sz="0" w:space="0" w:color="auto"/>
                                                                        <w:left w:val="none" w:sz="0" w:space="0" w:color="auto"/>
                                                                        <w:bottom w:val="none" w:sz="0" w:space="0" w:color="auto"/>
                                                                        <w:right w:val="none" w:sz="0" w:space="0" w:color="auto"/>
                                                                      </w:divBdr>
                                                                      <w:divsChild>
                                                                        <w:div w:id="683285808">
                                                                          <w:marLeft w:val="0"/>
                                                                          <w:marRight w:val="0"/>
                                                                          <w:marTop w:val="0"/>
                                                                          <w:marBottom w:val="0"/>
                                                                          <w:divBdr>
                                                                            <w:top w:val="none" w:sz="0" w:space="0" w:color="auto"/>
                                                                            <w:left w:val="none" w:sz="0" w:space="0" w:color="auto"/>
                                                                            <w:bottom w:val="none" w:sz="0" w:space="0" w:color="auto"/>
                                                                            <w:right w:val="none" w:sz="0" w:space="0" w:color="auto"/>
                                                                          </w:divBdr>
                                                                          <w:divsChild>
                                                                            <w:div w:id="560604017">
                                                                              <w:marLeft w:val="0"/>
                                                                              <w:marRight w:val="0"/>
                                                                              <w:marTop w:val="0"/>
                                                                              <w:marBottom w:val="0"/>
                                                                              <w:divBdr>
                                                                                <w:top w:val="none" w:sz="0" w:space="0" w:color="auto"/>
                                                                                <w:left w:val="none" w:sz="0" w:space="0" w:color="auto"/>
                                                                                <w:bottom w:val="none" w:sz="0" w:space="0" w:color="auto"/>
                                                                                <w:right w:val="none" w:sz="0" w:space="0" w:color="auto"/>
                                                                              </w:divBdr>
                                                                              <w:divsChild>
                                                                                <w:div w:id="393242078">
                                                                                  <w:marLeft w:val="0"/>
                                                                                  <w:marRight w:val="0"/>
                                                                                  <w:marTop w:val="0"/>
                                                                                  <w:marBottom w:val="0"/>
                                                                                  <w:divBdr>
                                                                                    <w:top w:val="none" w:sz="0" w:space="0" w:color="auto"/>
                                                                                    <w:left w:val="none" w:sz="0" w:space="0" w:color="auto"/>
                                                                                    <w:bottom w:val="none" w:sz="0" w:space="0" w:color="auto"/>
                                                                                    <w:right w:val="none" w:sz="0" w:space="0" w:color="auto"/>
                                                                                  </w:divBdr>
                                                                                  <w:divsChild>
                                                                                    <w:div w:id="2101440003">
                                                                                      <w:marLeft w:val="0"/>
                                                                                      <w:marRight w:val="0"/>
                                                                                      <w:marTop w:val="0"/>
                                                                                      <w:marBottom w:val="0"/>
                                                                                      <w:divBdr>
                                                                                        <w:top w:val="none" w:sz="0" w:space="0" w:color="auto"/>
                                                                                        <w:left w:val="none" w:sz="0" w:space="0" w:color="auto"/>
                                                                                        <w:bottom w:val="none" w:sz="0" w:space="0" w:color="auto"/>
                                                                                        <w:right w:val="none" w:sz="0" w:space="0" w:color="auto"/>
                                                                                      </w:divBdr>
                                                                                      <w:divsChild>
                                                                                        <w:div w:id="1515879529">
                                                                                          <w:marLeft w:val="0"/>
                                                                                          <w:marRight w:val="0"/>
                                                                                          <w:marTop w:val="0"/>
                                                                                          <w:marBottom w:val="0"/>
                                                                                          <w:divBdr>
                                                                                            <w:top w:val="none" w:sz="0" w:space="0" w:color="auto"/>
                                                                                            <w:left w:val="none" w:sz="0" w:space="0" w:color="auto"/>
                                                                                            <w:bottom w:val="none" w:sz="0" w:space="0" w:color="auto"/>
                                                                                            <w:right w:val="none" w:sz="0" w:space="0" w:color="auto"/>
                                                                                          </w:divBdr>
                                                                                          <w:divsChild>
                                                                                            <w:div w:id="15072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s.viklund@scb.s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ouise.sorme@scb.se" TargetMode="External"/><Relationship Id="rId14" Type="http://schemas.openxmlformats.org/officeDocument/2006/relationships/hyperlink" Target="http://www.naturvardsverket.se/Documents/publikationer6400/978-91-620-8811-8.pdf?pid=22466"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med.se" TargetMode="External"/><Relationship Id="rId2" Type="http://schemas.openxmlformats.org/officeDocument/2006/relationships/hyperlink" Target="http://www.swedishepa.se/Environmental-objectives-and-cooperation/Swedens-environmental-objectives/Milestone-targets/" TargetMode="External"/><Relationship Id="rId1" Type="http://schemas.openxmlformats.org/officeDocument/2006/relationships/hyperlink" Target="https://unstats.un.org/sdgs/indicators/indicators-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E363A-A663-4E50-A884-B0BB7A43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10</Pages>
  <Words>2725</Words>
  <Characters>14447</Characters>
  <Application>Microsoft Office Word</Application>
  <DocSecurity>0</DocSecurity>
  <Lines>120</Lines>
  <Paragraphs>34</Paragraphs>
  <ScaleCrop>false</ScaleCrop>
  <HeadingPairs>
    <vt:vector size="8" baseType="variant">
      <vt:variant>
        <vt:lpstr>Rubrik</vt:lpstr>
      </vt:variant>
      <vt:variant>
        <vt:i4>1</vt:i4>
      </vt:variant>
      <vt:variant>
        <vt:lpstr>Otsikko</vt:lpstr>
      </vt:variant>
      <vt:variant>
        <vt:i4>1</vt:i4>
      </vt:variant>
      <vt:variant>
        <vt:lpstr>Title</vt:lpstr>
      </vt:variant>
      <vt:variant>
        <vt:i4>1</vt:i4>
      </vt:variant>
      <vt:variant>
        <vt:lpstr>Tytuł</vt:lpstr>
      </vt:variant>
      <vt:variant>
        <vt:i4>1</vt:i4>
      </vt:variant>
    </vt:vector>
  </HeadingPairs>
  <TitlesOfParts>
    <vt:vector size="4" baseType="lpstr">
      <vt:lpstr/>
      <vt:lpstr/>
      <vt:lpstr/>
      <vt:lpstr/>
    </vt:vector>
  </TitlesOfParts>
  <Company/>
  <LinksUpToDate>false</LinksUpToDate>
  <CharactersWithSpaces>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Viklund Lars RM/MIT-S</cp:lastModifiedBy>
  <cp:revision>20</cp:revision>
  <cp:lastPrinted>2019-07-03T13:55:00Z</cp:lastPrinted>
  <dcterms:created xsi:type="dcterms:W3CDTF">2019-07-05T10:40:00Z</dcterms:created>
  <dcterms:modified xsi:type="dcterms:W3CDTF">2019-07-05T16:58:00Z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